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F9F" w:rsidRPr="00A33F9F" w:rsidRDefault="00A33F9F" w:rsidP="00A33F9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Документ предоставлен </w:t>
      </w:r>
      <w:hyperlink r:id="rId4" w:history="1">
        <w:r w:rsidRPr="00A33F9F">
          <w:rPr>
            <w:rFonts w:ascii="Times New Roman" w:eastAsia="Times New Roman" w:hAnsi="Times New Roman" w:cs="Times New Roman"/>
            <w:color w:val="0000FF"/>
            <w:sz w:val="21"/>
            <w:szCs w:val="21"/>
            <w:lang w:eastAsia="ru-RU"/>
          </w:rPr>
          <w:t>КонсультантПлюс</w:t>
        </w:r>
      </w:hyperlink>
      <w:r w:rsidRPr="00A33F9F">
        <w:rPr>
          <w:rFonts w:ascii="Times New Roman" w:eastAsia="Times New Roman" w:hAnsi="Times New Roman" w:cs="Times New Roman"/>
          <w:color w:val="212121"/>
          <w:sz w:val="21"/>
          <w:szCs w:val="21"/>
          <w:lang w:eastAsia="ru-RU"/>
        </w:rPr>
        <w:br/>
        <w:t> </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677"/>
        <w:gridCol w:w="4678"/>
      </w:tblGrid>
      <w:tr w:rsidR="00A33F9F" w:rsidRPr="00A33F9F" w:rsidTr="00A33F9F">
        <w:tc>
          <w:tcPr>
            <w:tcW w:w="4677" w:type="dxa"/>
            <w:tcBorders>
              <w:top w:val="nil"/>
              <w:left w:val="nil"/>
              <w:bottom w:val="nil"/>
              <w:right w:val="nil"/>
            </w:tcBorders>
            <w:shd w:val="clear" w:color="auto" w:fill="FFFFFF"/>
            <w:tcMar>
              <w:top w:w="0" w:type="dxa"/>
              <w:left w:w="0" w:type="dxa"/>
              <w:bottom w:w="0" w:type="dxa"/>
              <w:right w:w="0" w:type="dxa"/>
            </w:tcMar>
            <w:hideMark/>
          </w:tcPr>
          <w:p w:rsidR="00A33F9F" w:rsidRPr="00A33F9F" w:rsidRDefault="00A33F9F" w:rsidP="00A33F9F">
            <w:pPr>
              <w:spacing w:after="100" w:afterAutospacing="1" w:line="240" w:lineRule="auto"/>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29 декабря 2010 года</w:t>
            </w:r>
          </w:p>
        </w:tc>
        <w:tc>
          <w:tcPr>
            <w:tcW w:w="4677" w:type="dxa"/>
            <w:tcBorders>
              <w:top w:val="nil"/>
              <w:left w:val="nil"/>
              <w:bottom w:val="nil"/>
              <w:right w:val="nil"/>
            </w:tcBorders>
            <w:shd w:val="clear" w:color="auto" w:fill="FFFFFF"/>
            <w:tcMar>
              <w:top w:w="0" w:type="dxa"/>
              <w:left w:w="0" w:type="dxa"/>
              <w:bottom w:w="0" w:type="dxa"/>
              <w:right w:w="0" w:type="dxa"/>
            </w:tcMar>
            <w:hideMark/>
          </w:tcPr>
          <w:p w:rsidR="00A33F9F" w:rsidRPr="00A33F9F" w:rsidRDefault="00A33F9F" w:rsidP="00A33F9F">
            <w:pPr>
              <w:spacing w:after="100" w:afterAutospacing="1" w:line="240" w:lineRule="auto"/>
              <w:jc w:val="right"/>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N 144-ОЗ</w:t>
            </w:r>
          </w:p>
        </w:tc>
      </w:tr>
    </w:tbl>
    <w:p w:rsidR="00A33F9F" w:rsidRPr="00A33F9F" w:rsidRDefault="00A33F9F" w:rsidP="00A33F9F">
      <w:pPr>
        <w:shd w:val="clear" w:color="auto" w:fill="FFFFFF"/>
        <w:spacing w:before="100" w:after="100"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 </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 </w:t>
      </w:r>
    </w:p>
    <w:p w:rsidR="00A33F9F" w:rsidRPr="00A33F9F" w:rsidRDefault="00A33F9F" w:rsidP="00A33F9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ВОРОНЕЖСКАЯ ОБЛАСТЬ</w:t>
      </w:r>
    </w:p>
    <w:p w:rsidR="00A33F9F" w:rsidRPr="00A33F9F" w:rsidRDefault="00A33F9F" w:rsidP="00A33F9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 </w:t>
      </w:r>
    </w:p>
    <w:p w:rsidR="00A33F9F" w:rsidRPr="00A33F9F" w:rsidRDefault="00A33F9F" w:rsidP="00A33F9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ЗАКОН</w:t>
      </w:r>
    </w:p>
    <w:p w:rsidR="00A33F9F" w:rsidRPr="00A33F9F" w:rsidRDefault="00A33F9F" w:rsidP="00A33F9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 </w:t>
      </w:r>
    </w:p>
    <w:p w:rsidR="00A33F9F" w:rsidRPr="00A33F9F" w:rsidRDefault="00A33F9F" w:rsidP="00A33F9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КОДЕКС ЭТИКИ И СЛУЖЕБНОГО ПОВЕДЕНИЯ ГОСУДАРСТВЕННЫХ</w:t>
      </w:r>
    </w:p>
    <w:p w:rsidR="00A33F9F" w:rsidRPr="00A33F9F" w:rsidRDefault="00A33F9F" w:rsidP="00A33F9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ГРАЖДАНСКИХ СЛУЖАЩИХ ВОРОНЕЖСКОЙ ОБЛАСТИ</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 </w:t>
      </w:r>
    </w:p>
    <w:p w:rsidR="00A33F9F" w:rsidRPr="00A33F9F" w:rsidRDefault="00A33F9F" w:rsidP="00A33F9F">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Принят областной Думой</w:t>
      </w:r>
    </w:p>
    <w:p w:rsidR="00A33F9F" w:rsidRPr="00A33F9F" w:rsidRDefault="00A33F9F" w:rsidP="00A33F9F">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23 декабря 2010 года</w:t>
      </w:r>
    </w:p>
    <w:p w:rsidR="00A33F9F" w:rsidRPr="00A33F9F" w:rsidRDefault="00A33F9F" w:rsidP="00A33F9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Список изменяющих документов</w:t>
      </w:r>
    </w:p>
    <w:p w:rsidR="00A33F9F" w:rsidRPr="00A33F9F" w:rsidRDefault="00A33F9F" w:rsidP="00A33F9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(в ред. законов Воронежской области</w:t>
      </w:r>
    </w:p>
    <w:p w:rsidR="00A33F9F" w:rsidRPr="00A33F9F" w:rsidRDefault="00A33F9F" w:rsidP="00A33F9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от 02.10.2013 </w:t>
      </w:r>
      <w:hyperlink r:id="rId5" w:history="1">
        <w:r w:rsidRPr="00A33F9F">
          <w:rPr>
            <w:rFonts w:ascii="Times New Roman" w:eastAsia="Times New Roman" w:hAnsi="Times New Roman" w:cs="Times New Roman"/>
            <w:color w:val="0000FF"/>
            <w:sz w:val="21"/>
            <w:szCs w:val="21"/>
            <w:lang w:eastAsia="ru-RU"/>
          </w:rPr>
          <w:t>N 139-ОЗ</w:t>
        </w:r>
      </w:hyperlink>
      <w:r w:rsidRPr="00A33F9F">
        <w:rPr>
          <w:rFonts w:ascii="Times New Roman" w:eastAsia="Times New Roman" w:hAnsi="Times New Roman" w:cs="Times New Roman"/>
          <w:color w:val="212121"/>
          <w:sz w:val="21"/>
          <w:szCs w:val="21"/>
          <w:lang w:eastAsia="ru-RU"/>
        </w:rPr>
        <w:t>, от 01.04.2014 </w:t>
      </w:r>
      <w:hyperlink r:id="rId6" w:history="1">
        <w:r w:rsidRPr="00A33F9F">
          <w:rPr>
            <w:rFonts w:ascii="Times New Roman" w:eastAsia="Times New Roman" w:hAnsi="Times New Roman" w:cs="Times New Roman"/>
            <w:color w:val="0000FF"/>
            <w:sz w:val="21"/>
            <w:szCs w:val="21"/>
            <w:lang w:eastAsia="ru-RU"/>
          </w:rPr>
          <w:t>N 44-ОЗ</w:t>
        </w:r>
      </w:hyperlink>
      <w:r w:rsidRPr="00A33F9F">
        <w:rPr>
          <w:rFonts w:ascii="Times New Roman" w:eastAsia="Times New Roman" w:hAnsi="Times New Roman" w:cs="Times New Roman"/>
          <w:color w:val="212121"/>
          <w:sz w:val="21"/>
          <w:szCs w:val="21"/>
          <w:lang w:eastAsia="ru-RU"/>
        </w:rPr>
        <w:t>)</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 </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Статья 1. Предмет регулирования и цель настоящего Закона Воронежской области</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 </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Настоящий Закон Воронежской области представляет собой свод общих принципов профессиональной служебной этики и основных правил служебного поведения лиц, замещающих должности государственной гражданской службы Воронежской области (далее - гражданские служащие) в органах государственной власти и иных государственных органах Воронежской области (далее - государственные органы Воронежской области).</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Целью настоящего Закона Воронежской области является установление этических норм и правил служебного поведения гражданских служащих для достойного выполнения ими своей профессиональной деятельности, а также содействие укреплению авторитета государственных органов Воронежской области, повышение уровня доверия к ним граждан и организаций.</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 </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Статья 2. Основные принципы служебного поведения гражданских служащих</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 </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lastRenderedPageBreak/>
        <w:t>Основными принципами служебного поведения гражданских служащих являются:</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соблюдение законности;</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исполнение должностных обязанностей добросовестно и на высоком профессиональном уровне;</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признание, соблюдение и защита прав и свобод человека и гражданина как основной смысл и содержание деятельности государственного органа Воронежской области;</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проявление лояльности;</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соблюдение политической нейтральности;</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соблюдение норм служебной, профессиональной этики и правил делового поведения;</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соблюдение общих нравственных норм.</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 </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Статья 3. Соблюдение законности</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 </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1. Гражданский служащий обязан соблюдать </w:t>
      </w:r>
      <w:hyperlink r:id="rId7" w:history="1">
        <w:r w:rsidRPr="00A33F9F">
          <w:rPr>
            <w:rFonts w:ascii="Times New Roman" w:eastAsia="Times New Roman" w:hAnsi="Times New Roman" w:cs="Times New Roman"/>
            <w:color w:val="0000FF"/>
            <w:sz w:val="21"/>
            <w:szCs w:val="21"/>
            <w:lang w:eastAsia="ru-RU"/>
          </w:rPr>
          <w:t>Конституцию</w:t>
        </w:r>
      </w:hyperlink>
      <w:r w:rsidRPr="00A33F9F">
        <w:rPr>
          <w:rFonts w:ascii="Times New Roman" w:eastAsia="Times New Roman" w:hAnsi="Times New Roman" w:cs="Times New Roman"/>
          <w:color w:val="212121"/>
          <w:sz w:val="21"/>
          <w:szCs w:val="21"/>
          <w:lang w:eastAsia="ru-RU"/>
        </w:rPr>
        <w:t> Российской Федерации, федеральные конституционные законы, федеральные законы, иные нормативные правовые акты Российской Федерации, </w:t>
      </w:r>
      <w:hyperlink r:id="rId8" w:history="1">
        <w:r w:rsidRPr="00A33F9F">
          <w:rPr>
            <w:rFonts w:ascii="Times New Roman" w:eastAsia="Times New Roman" w:hAnsi="Times New Roman" w:cs="Times New Roman"/>
            <w:color w:val="0000FF"/>
            <w:sz w:val="21"/>
            <w:szCs w:val="21"/>
            <w:lang w:eastAsia="ru-RU"/>
          </w:rPr>
          <w:t>Устав</w:t>
        </w:r>
      </w:hyperlink>
      <w:r w:rsidRPr="00A33F9F">
        <w:rPr>
          <w:rFonts w:ascii="Times New Roman" w:eastAsia="Times New Roman" w:hAnsi="Times New Roman" w:cs="Times New Roman"/>
          <w:color w:val="212121"/>
          <w:sz w:val="21"/>
          <w:szCs w:val="21"/>
          <w:lang w:eastAsia="ru-RU"/>
        </w:rPr>
        <w:t> Воронежской области, законы Воронежской области и иные нормативные правовые акты Воронежской области.</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2. Гражданский служащий в своей деятельности не должен допускать нарушения законов и иных нормативных правовых актов, исходя из политической, экономической целесообразности либо по иным мотивам.</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3. Гражданский служащий обязан соблюдать установленные федеральными законами ограничения и запреты, исполнять обязанности, связанные с прохождением государственной службы, соблюдать установленный государственным органом Воронежской области служебный распорядок.</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4. Гражданский служащий призван:</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1) осуществлять свою деятельность в пределах полномочий соответствующего государственного органа Воронежской области;</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2) принимать предусмотренные законодательством Российской Федерации меры по недопущению возникновения конфликта интересов и урегулированию возникших конфликтов интересов;</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3) воздерживаться от поведения, которое могло бы вызвать сомнение в объективном исполнении им должностных обязанностей, а также избегать конфликтных ситуаций, способных нанести ущерб его репутации или авторитету государственного органа Воронежской области.</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5. Гражданский служащий обязан противодействовать проявлениям коррупции и предпринимать меры по ее профилактике в порядке, установленном законодательством Российской Федерации о противодействии коррупции.</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 </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Статья 4. Исполнение должностных обязанностей добросовестно и на высоком профессиональном уровне</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lastRenderedPageBreak/>
        <w:t> </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1. Гражданские служащие, сознавая ответственность перед государством, обществом и гражданами, призваны исполнять должностные обязанности добросовестно и на высоком профессиональном уровне в целях обеспечения эффективной работы государственного органа Воронежской области.</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2. Основным критерием и конечной целью профессиональной служебной деятельности гражданского служащего являются интересы государства и общества в целом. Задача гражданского служащего - отстаивать их в процессе принятия и осуществления практических решений.</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3. Гражданский служащий должен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 </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Статья 5. Признание, соблюдение и защита прав и свобод человека и гражданина</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 </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1. В служебном поведении гражданскому служащему необходимо исходить из того, что признание, соблюдение и защита прав и свобод человека и гражданина определяют основной смысл и содержание деятельности государственного органа Воронежской области и гражданских служащих.</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2. Гражданский служащий должен уважать честь и достоинство человека, его деловую репутацию.</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3. Гражданский служащий в служебном поведении должен воздерживаться от:</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2) грубости, проявлений пренебрежительного тона, заносчивости, предвзятых замечаний, предъявления неправомерных, незаслуженных обвинений;</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3) угроз, оскорбительных выражений или реплик, действий, препятствующих нормальному общению или провоцирующих противоправное поведение.</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 </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Статья 6. Проявление лояльности</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 </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Гражданский служащий обязан воздерживаться от публичных высказываний, суждений и оценок в отношении деятельности государственных органов Воронежской области, их руководителей, если это не входит в должностные обязанности гражданского служащего, соблюдать установленные в соответствующем государственном органе Воронежской области правила публичных выступлений и предоставления служебной информации.</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 </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Статья 7. Соблюдение политической нейтральности</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 </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lastRenderedPageBreak/>
        <w:t>1. Гражданский служащий обязан соблюдать в своем поведении политическую нейтральность, исключающую возможность влияния на его служебную деятельность решений политических партий, иных общественных объединений.</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2. Гражданский служащий обязан обеспечивать равное, беспристрастное отношение ко всем физическим и юридическим лицам, не оказывать предпочтения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(часть 2 в ред. </w:t>
      </w:r>
      <w:hyperlink r:id="rId9" w:history="1">
        <w:r w:rsidRPr="00A33F9F">
          <w:rPr>
            <w:rFonts w:ascii="Times New Roman" w:eastAsia="Times New Roman" w:hAnsi="Times New Roman" w:cs="Times New Roman"/>
            <w:color w:val="0000FF"/>
            <w:sz w:val="21"/>
            <w:szCs w:val="21"/>
            <w:lang w:eastAsia="ru-RU"/>
          </w:rPr>
          <w:t>закона</w:t>
        </w:r>
      </w:hyperlink>
      <w:r w:rsidRPr="00A33F9F">
        <w:rPr>
          <w:rFonts w:ascii="Times New Roman" w:eastAsia="Times New Roman" w:hAnsi="Times New Roman" w:cs="Times New Roman"/>
          <w:color w:val="212121"/>
          <w:sz w:val="21"/>
          <w:szCs w:val="21"/>
          <w:lang w:eastAsia="ru-RU"/>
        </w:rPr>
        <w:t> Воронежской области от 01.04.2014 N 44-ОЗ)</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 </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Статья 8. Соблюдение норм служебной, профессиональной этики и правил делового поведения</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 </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1. При исполнении должностных обязанностей гражданский служащий призван:</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1) соблюдать нормы служебной, профессиональной этики и правила делового поведения;</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2) проявлять корректность и внимательность в обращении с гражданами и должностными лицами;</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3) уважительно относиться к деятельности представителей средств массовой информации по информированию общества о работе государственного органа Воронежской области, а также оказывать содействие в получении достоверной информации в установленном порядке;</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4) воздерживаться в публичных выступлениях, в том числе в средствах массовой информации, от обозначения в иностранной валюте (условных денежных единицах) стоимости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2. Внешний вид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уважению граждан к государственному органу Воронежской области, соответствовать общепринятому деловому стилю, который отличают официальность, сдержанность, традиционность, аккуратность.</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 </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Статья 9. Соблюдение общих нравственных норм</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 </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1. Гражданский служащий в своей профессиональной служебной деятельности должен руководствоваться нравственными нормами, основанными на принципах гуманизма и социальной справедливости.</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2. Гражданский служащий призван:</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1) проявлять терпимость и уважение к обычаям и традициям народов России;</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2) учитывать культурные и иные особенности различных этнических, социальных групп и конфессий;</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lastRenderedPageBreak/>
        <w:t>3) способствовать межнациональному и межконфессиональному согласию.</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3. Гражданский служащий не вправе использовать свое служебное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служащих, муниципальных служащих и граждан при решении вопросов личного характера.</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 </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Статья 10. Этика взаимоотношений в коллективе</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 </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1. Гражданский служащий призван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2. Гражданский служащий должен быть вежливым, доброжелательным, проявлять толерантность в общении с коллегами.</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 </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Статья 11. Требования к антикоррупционному поведению гражданских служащих</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 </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1. Гражданский служащий при исполнении им должностных обязанностей не должен допускать личной заинтересованности, которая приводит или может привести к конфликту интересов.</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При назначении на должность государственной гражданской службы Воронежской области и исполнении должностных обязанностей гражданский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2. Гражданский служащий обязан представлять сведения о доходах, об имуществе и обязательствах имущественного характера в соответствии с действующим законодательством Российской Федерации.</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3. Гражданский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гражданского служащего.</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4. Гражданскому служащему 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собственностью Воронежской области и передаются гражданским служащим по акту в государственный орган Воронежской области, в котором он замещает должность государственной гражданской службы, за исключением случаев, установленных законодательством Российской Федерации. Порядок передачи подарков, полученных гражданским служащим в связи с протокольными мероприятиями, со служебными командировками и с другими официальными мероприятиями, утверждается нормативным правовым актом государственного органа Воронежской области, в котором он замещает должность государственной гражданской службы.</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(в ред. </w:t>
      </w:r>
      <w:hyperlink r:id="rId10" w:history="1">
        <w:r w:rsidRPr="00A33F9F">
          <w:rPr>
            <w:rFonts w:ascii="Times New Roman" w:eastAsia="Times New Roman" w:hAnsi="Times New Roman" w:cs="Times New Roman"/>
            <w:color w:val="0000FF"/>
            <w:sz w:val="21"/>
            <w:szCs w:val="21"/>
            <w:lang w:eastAsia="ru-RU"/>
          </w:rPr>
          <w:t>закона</w:t>
        </w:r>
      </w:hyperlink>
      <w:r w:rsidRPr="00A33F9F">
        <w:rPr>
          <w:rFonts w:ascii="Times New Roman" w:eastAsia="Times New Roman" w:hAnsi="Times New Roman" w:cs="Times New Roman"/>
          <w:color w:val="212121"/>
          <w:sz w:val="21"/>
          <w:szCs w:val="21"/>
          <w:lang w:eastAsia="ru-RU"/>
        </w:rPr>
        <w:t> Воронежской области от 02.10.2013 N 139-ОЗ)</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lastRenderedPageBreak/>
        <w:t> </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Статья 12. Обращение со служебной информацией</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 </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1. Гражданский служащий может обрабатывать и передавать служебную информацию при соблюдении действующих в соответствующем государственном органе Воронежской области норм и требований, принятых в соответствии с законодательством Российской Федерации.</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2. Гражданский служащий обязан принимать соответствующие меры для обеспечения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должностных обязанностей.</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 </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Статья 13. Этика поведения гражданских служащих, наделенных организационно-распорядительными полномочиями по отношению к другим гражданским служащим</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 </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1. Гражданский служащий, наделенный организационно-распорядительными полномочиями по отношению к другим гражданским служащим, должен быть для них образцом профессионализма, безупречной репутации, способствовать формированию в государственном органе Воронежской области либо его подразделении благоприятного для эффективной работы морально-психологического климата.</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2. Гражданский служащий, наделенный организационно-распорядительными полномочиями по отношению к другим гражданским служащим, призван:</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1) принимать меры по предотвращению и урегулированию конфликтов интересов;</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2) принимать меры по предупреждению коррупции;</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3) не допускать случаев принуждения гражданских служащих к участию в деятельности политических партий, иных общественных объединений.</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 </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Статья 14. Ответственность за нарушение настоящего Закона Воронежской области</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 </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1. Вопрос о нарушении гражданским служащим положений настоящего Закона Воронежской области подлежит рассмотрению на заседании соответствующей комиссии по соблюдению требований к служебному поведению гражданских служащих и урегулированию конфликта интересов, образуемых в соответствии с </w:t>
      </w:r>
      <w:hyperlink r:id="rId11" w:history="1">
        <w:r w:rsidRPr="00A33F9F">
          <w:rPr>
            <w:rFonts w:ascii="Times New Roman" w:eastAsia="Times New Roman" w:hAnsi="Times New Roman" w:cs="Times New Roman"/>
            <w:color w:val="0000FF"/>
            <w:sz w:val="21"/>
            <w:szCs w:val="21"/>
            <w:lang w:eastAsia="ru-RU"/>
          </w:rPr>
          <w:t>Указом</w:t>
        </w:r>
      </w:hyperlink>
      <w:r w:rsidRPr="00A33F9F">
        <w:rPr>
          <w:rFonts w:ascii="Times New Roman" w:eastAsia="Times New Roman" w:hAnsi="Times New Roman" w:cs="Times New Roman"/>
          <w:color w:val="212121"/>
          <w:sz w:val="21"/>
          <w:szCs w:val="21"/>
          <w:lang w:eastAsia="ru-RU"/>
        </w:rPr>
        <w:t>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2. Соблюдение гражданским служащим положений настоящего Закона Воронежской области учитывается при проведении аттестации, формировании кадрового резерва для выдвижения на вышестоящие должности, а также при наложении дисциплинарных взысканий.</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 </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Статья 15. Вступление в силу настоящего Закона Воронежской области</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lastRenderedPageBreak/>
        <w:t> </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Настоящий Закон Воронежской области вступает в силу по истечении 10 дней со дня его официального опубликования.</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 </w:t>
      </w:r>
    </w:p>
    <w:p w:rsidR="00A33F9F" w:rsidRPr="00A33F9F" w:rsidRDefault="00A33F9F" w:rsidP="00A33F9F">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Губернатор Воронежской области</w:t>
      </w:r>
    </w:p>
    <w:p w:rsidR="00A33F9F" w:rsidRPr="00A33F9F" w:rsidRDefault="00A33F9F" w:rsidP="00A33F9F">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А.В.ГОРДЕЕВ</w:t>
      </w:r>
    </w:p>
    <w:p w:rsidR="00A33F9F" w:rsidRPr="00A33F9F" w:rsidRDefault="00A33F9F" w:rsidP="00A33F9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г. Воронеж,</w:t>
      </w:r>
    </w:p>
    <w:p w:rsidR="00A33F9F" w:rsidRPr="00A33F9F" w:rsidRDefault="00A33F9F" w:rsidP="00A33F9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29.12.2010</w:t>
      </w:r>
    </w:p>
    <w:p w:rsidR="00A33F9F" w:rsidRPr="00A33F9F" w:rsidRDefault="00A33F9F" w:rsidP="00A33F9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N 144-ОЗ</w:t>
      </w:r>
    </w:p>
    <w:p w:rsidR="00A33F9F" w:rsidRPr="00A33F9F" w:rsidRDefault="00A33F9F" w:rsidP="00A33F9F">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33F9F">
        <w:rPr>
          <w:rFonts w:ascii="Times New Roman" w:eastAsia="Times New Roman" w:hAnsi="Times New Roman" w:cs="Times New Roman"/>
          <w:color w:val="212121"/>
          <w:sz w:val="21"/>
          <w:szCs w:val="21"/>
          <w:lang w:eastAsia="ru-RU"/>
        </w:rPr>
        <w:t> </w:t>
      </w:r>
    </w:p>
    <w:p w:rsidR="001812C1" w:rsidRDefault="001812C1">
      <w:bookmarkStart w:id="0" w:name="_GoBack"/>
      <w:bookmarkEnd w:id="0"/>
    </w:p>
    <w:sectPr w:rsidR="001812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676"/>
    <w:rsid w:val="001812C1"/>
    <w:rsid w:val="00A33F9F"/>
    <w:rsid w:val="00FF1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9EC13-6894-4E58-855A-D3B2A46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basedOn w:val="a"/>
    <w:rsid w:val="00A33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33F9F"/>
    <w:rPr>
      <w:color w:val="0000FF"/>
      <w:u w:val="single"/>
    </w:rPr>
  </w:style>
  <w:style w:type="paragraph" w:customStyle="1" w:styleId="consplusnormal">
    <w:name w:val="consplusnormal"/>
    <w:basedOn w:val="a"/>
    <w:rsid w:val="00A33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33F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425365">
      <w:bodyDiv w:val="1"/>
      <w:marLeft w:val="0"/>
      <w:marRight w:val="0"/>
      <w:marTop w:val="0"/>
      <w:marBottom w:val="0"/>
      <w:divBdr>
        <w:top w:val="none" w:sz="0" w:space="0" w:color="auto"/>
        <w:left w:val="none" w:sz="0" w:space="0" w:color="auto"/>
        <w:bottom w:val="none" w:sz="0" w:space="0" w:color="auto"/>
        <w:right w:val="none" w:sz="0" w:space="0" w:color="auto"/>
      </w:divBdr>
      <w:divsChild>
        <w:div w:id="1524635939">
          <w:marLeft w:val="0"/>
          <w:marRight w:val="0"/>
          <w:marTop w:val="0"/>
          <w:marBottom w:val="0"/>
          <w:divBdr>
            <w:top w:val="single" w:sz="8"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74214038602666E5216502F71E81E7804FEBB38A452A8EDF86493059C144FCwCc3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6D74214038602666E5216514F472DEE2834CB2BB86177FDDD68C1Cw6c8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D74214038602666E5216502F71E81E7804FEBB388492A88DE86493059C144FCC35E5AD30594978A77C858w1c8P" TargetMode="External"/><Relationship Id="rId11" Type="http://schemas.openxmlformats.org/officeDocument/2006/relationships/hyperlink" Target="consultantplus://offline/ref=6D74214038602666E5216514F472DEE2804DB5B78F4728DF87D9126D0EwCc8P" TargetMode="External"/><Relationship Id="rId5" Type="http://schemas.openxmlformats.org/officeDocument/2006/relationships/hyperlink" Target="consultantplus://offline/ref=6D74214038602666E5216502F71E81E7804FEBB388442A8BD986493059C144FCC35E5AD30594978A77C858w1c8P" TargetMode="External"/><Relationship Id="rId10" Type="http://schemas.openxmlformats.org/officeDocument/2006/relationships/hyperlink" Target="consultantplus://offline/ref=6D74214038602666E5216502F71E81E7804FEBB388442A8BD986493059C144FCC35E5AD30594978A77C858w1c8P"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D74214038602666E5216502F71E81E7804FEBB388492A88DE86493059C144FCC35E5AD30594978A77C858w1c8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2213</Words>
  <Characters>12616</Characters>
  <Application>Microsoft Office Word</Application>
  <DocSecurity>0</DocSecurity>
  <Lines>105</Lines>
  <Paragraphs>29</Paragraphs>
  <ScaleCrop>false</ScaleCrop>
  <Company/>
  <LinksUpToDate>false</LinksUpToDate>
  <CharactersWithSpaces>14800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2023-12-07T08:07:00Z</dcterms:created>
  <dcterms:modified xsi:type="dcterms:W3CDTF">2023-12-07T08:07:00Z</dcterms:modified>
</cp:coreProperties>
</file>