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Генеральный план Радченского сельского поселения Богучарского муниципального района Воронежской области выполнен институтом РосНИПИУрбанистики по заказу Администрации Радченского сельского поселения Богучарского муниципального района Воронежской области (муниципальный контракт №1 от 12 января 2009г).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проект разработан авторским коллективом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Комплексной архитектурно-планировочной мастерской №4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(КАПМ-4) института РосНИПИ Урбанистики.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 КАПМ-4                                                                                Е.В.Юденич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Отдельные разделы проекта выполнены следующими специалистами: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Архитектурно-планировочная организация территории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Ведущий архитектор                                                                                 Е.Б.Салмина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Экономика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                                                                           А.Г.Петров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Транспорт                          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            В.Т.Волощенко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Природно-ресурсный потенциал, экология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ГИП                                                                                                                       О.Б.Тряпицина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ГИП                                                                                                                        М.Н.Азаревич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                                               О.С.Знаменская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                                               М.В.Смирнова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                А.Б.Асташова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Сельское хозяйство, землеустройство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                Л.И.Максимова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                В.А.Мельников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Инженерная инфраструктура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                А.В. Гундарев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                                                    В.С. Глистин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Инженерно-технические мероприятия чрезвычайных ситуаций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90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Инженер                                                                                           П.В.Сухинин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Графическое оформление проекта выполнено следующими специалистами: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Ведущий архитектор                                                                                         Е.Б.Салмина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Введение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настоящее время с принятием Градостроительного Кодекса (декабрь 2004г.) градостроительная документация переходит в ранг правового документа. Генеральный план сельского поселения является правовым градорегулирующим документом для принятия управленческих решений по развитию муниципального образования.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Подготовка материалов по обоснованию проекта генерального плана Радченского сельского поселения Богучарского муниципального района Воронежской области была выполнена по заданию администрации Радченского сельского поселения Богучарского муниципального района Воронежской области в соответствии с муниципальным контрактом №46 от 29 декабря 2008г.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Статус муниципального образования и его границы установлены областным законом от 15.10.2004г.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Настоящим проектом вопросы качества и безопасности будущей среды жизнедеятельности на территории сельского поселения ставятся на одно из первых мест. Главная идея проекта – создание условий устойчивого развития территории сельского поселения и обеспечение рационального использования территории поселения с учетом интересов населения Радченского сельского поселения.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Настоящий проект должен обеспечить территориальное устройство поселения как одного из составных элементов территории Богучарского муниципального района, а также всей Воронежской области в целом, и устойчивое развитие территории поселения с учетом интересов трех составляющих территориального сообщества – власти, бизнеса и населения.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Градостроительным Кодексом, к полномочиям органов местного самоуправления в области градостроительной деятельности относятся: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подготовка и утверждение документов территориального планирования поселений;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утверждение местных нормативов градостроительного проектирования межселенных территорий;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утверждение правил землепользования и застройки поселений;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утверждение подготовленной на основании документов территориального планирования поселений документации по планировке территории, за исключением случаев, предусмотренных Градостроительным Кодексом;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251DC3" w:rsidRPr="00251DC3" w:rsidRDefault="00251DC3" w:rsidP="00251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решений о развитии застроенных территорий.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Главная экономическая идея проекта Генерального плана Радченского сельского поселения – идея поляризованного развития территории, основанная на долгосрочных конкурентных преимуществах отдельных территорий, выделенных в проекте как наиболее перспективные, в частности для жилищного строительства.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Генеральном плане дается анализ существующих природных условий и ресурсов; выявляются экономический, социальный, ландшафтно-рекреационный потенциал поселения; определяются территории, благоприятные для использования по различному функциональному назначению (градостроительному, рекреационному, сельскохозяйственному), предлагается гипотеза социально-экономического развития; гипотеза развития транспортной и инженерной инфраструктуры (автодороги, транспорт, водоснабжение, канализация, отопление, газоснабжение); рассматриваются экологические проблемы и пути их решения; даются предложения по планировочной организации и функциональному зонированию территории (расселение и развитие населенных мест, жилищное строительство, организация системы культурно-бытового обслуживания и отдыха, организация системы связи и компьютеризации и др.).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составе Генерального плана Радченского сельского поселения Богучарского муниципального района Воронежской области выделены следующие временные сроки его реализации: расчетный срок - 2025 год; первая очередь - 2015 год. Этап первой очереди предложен как наиболее прагматичный, в котором учитываются все проработки, программы развития поселения в комплексе с экономической политикой Богучарского района и Воронежской области. Второй этап развития 2016-2025гг., который рассматривается в проекте как программа развития Радченского сельского поселения на ближайшую перспективу.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предлагается, постановочно, ряд задач, решив которые, поселение выполнит основную цель проекта – последовательное повышение качества жизни сельского населения и повышения его жизненного уровня.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Генеральный план Радченского сельского поселения разработан на основе законов, иных нормативных правовых актов Российской Федерации и Воронежской области, а также нормативно-технических документов: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1.Законы Российской Федерации: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Градостроительный кодекс Российской Федерации (№190-ФЗ от 29.12.2004);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«О введении в действие Градостроительного кодекса Российской Федерации» (№191-ФЗ от 29.12.2004);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«О внесении изменений в Градостроительный кодекс Российской Федерации и отдельные законодательные акты РФ» (№ 232-ФЗ от 24.11.2006);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Земельный кодекс Российской Федерации (№136-ФЗ от25.10.2001, изм.27.12.09);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25.10.2001г. №137-ФЗ «О введении в действие Земельного кодекса Российской Федерации»;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17.11.1995г. №169-ФЗ «Об архитектурной деятельности в Российской Федерации»;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от 10.01.2002.г. № 7-ФЗ «Об охране окружающей среды»;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Лесной кодекс Российской Федерации (№200-ФЗ от 04.12.2006);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Водный кодекс Российской Федерации (№74-ФЗ от 03.06.2006);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«Об особо охраняемых природных территориях» (№33-ФЗ от 14.03.1995);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«Об объектах культурного наследия (памятниках истории и культуры) народов Российской Федерации» (№73-ФЗ от 25.06.2002);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Федеральный закон «Об общих принципах организации местного самоуправления в Российской Федерации» (№131-ФЗ от 06.10.2003);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приказа Министерства регионального развития Российской Федерации «О внесении изменений в СНиП 2.07.01-89* Градостроительство. Планировка и застройка городских и сельских поселений»;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 Воронежской области «О регулировании градостроительной деятельности в Воронежской области» (№61-ОЗ от 07.07.2006);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 Воронежской области «Об административно-территориальном устройстве Воронежской области и порядке его изменения» (№87-ОЗ от 21.10.2006г);</w:t>
      </w:r>
    </w:p>
    <w:p w:rsidR="00251DC3" w:rsidRPr="00251DC3" w:rsidRDefault="00251DC3" w:rsidP="00251D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 Воронежской области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(от 15.10.2004г. № 63-ОЗ).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2.Строительные нормы и правила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2.07.01-89* «Градостроительство. Планировка и застройка городских и сельских поселений»;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2.04.03-85 «Канализация, наружные сети и сооружения»;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2.06.15-85 «Инженерная защита территорий от затопления и подтопления»;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32-01-95 «Железные дороги колеи 1520 мм»;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2.05.02-85 «Автомобильные дороги»;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11-102-97 «Инженерно-экологические изыскания для строительства»;</w:t>
      </w:r>
    </w:p>
    <w:p w:rsidR="00251DC3" w:rsidRPr="00251DC3" w:rsidRDefault="00251DC3" w:rsidP="00251D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СНиП 11-04-2003 «Инструкция о порядке разработки, согласования, экспертизы и утверждения градостроительной документации» и др.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3.Санитарные правила и нормы (СанПиН):</w:t>
      </w:r>
    </w:p>
    <w:p w:rsidR="00251DC3" w:rsidRPr="00251DC3" w:rsidRDefault="00251DC3" w:rsidP="0025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251DC3" w:rsidRPr="00251DC3" w:rsidRDefault="00251DC3" w:rsidP="0025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251DC3" w:rsidRPr="00251DC3" w:rsidRDefault="00251DC3" w:rsidP="00251D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СанПиН 2971-84 «Санитарные правила и нормы защиты населения от воздействия электрического поля, создаваемого воздушными линиями электропередачи (ВЛ) переменного тока промышленной частоты» и др.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основу настоящего проекта положены данные, предоставленные службами и администрацией Радченского сельского поселения в 2009г.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1.Цели и задачи генерального плана Радченского сельского поселения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Основная цель Генерального плана Радченского сельского поселения Богучарского муниципального района Воронежской области – разработка долгосрочной территориальной стратегии для обеспечения устойчивого развития территорий, развития инженерной, транспортной и социальной инфраструктур,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Устойчивое развитие поселения предполагает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использование природных ресурсов в интересах настоящего и будущего поколений.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Таким образом, в Генеральном плане затрагиваются вопросы не только территориального и экономического развития поселения, но и вопросы, определяющие качество городской среды: благоустройство жилищного фонда, развитие культурно-бытового обслуживания, транспортное обслуживание населения, уровень воздействия вредных выбросов на здоровье населения, развитие систем инженерных инфраструктур.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разработке Генерального плана в решении планировочных задач был отдан приоритет природно-экологическому подходу, разработаны мероприятия по формированию природного каркаса территории.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Задачи территориального планирования Радченского сельского поселения Богучарского муниципального района Воронежской области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Задачи Генерального плана Радченского сельского поселения Богучарского муниципального района Воронежской области конкретизированы по следующим направлениям: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Сохранение существующего функционального зонирования поселения, а также формирование новых функциональных зон с учётом основных направлений возможного территориального развития поселения;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 </w:t>
      </w:r>
      <w:hyperlink r:id="rId5" w:tooltip="" w:history="1">
        <w:r w:rsidRPr="00251DC3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законодательством</w:t>
        </w:r>
      </w:hyperlink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организация строительства и содержания муниципального жилищного фонда, создание условий для жилищного строительства;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жителей поселения услугами организаций культуры, организация библиотечного обслуживания населения;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Развитие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жителей поселения услугами бытового обслуживания;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Гарантированное обеспечение населения водой питьевого качества;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Обеспечение населения электро-, тепло- и газоснабжением бесперебойно и в полном объеме;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Восстановление, сохранение и использование объектов историко-культурного наследия, расположенных на территории Радченского сельского поселения;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Защита территории от воздействия чрезвычайных ситуаций природного и техногенного характера,</w:t>
      </w:r>
    </w:p>
    <w:p w:rsidR="00251DC3" w:rsidRPr="00251DC3" w:rsidRDefault="00251DC3" w:rsidP="00251D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Охрана окружающей среды, соблюдение режима территорий, выполняющих средозащитные и санитарно-гигиенические функции.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Интересы Богучарского муниципального района при осуществлении территориального планирования Радченского сельского поселения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осуществлении территориального планирования Радченского сельского поселения в числе прочих учтены следующие объекты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федерального значения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251DC3" w:rsidRPr="00251DC3" w:rsidRDefault="00251DC3" w:rsidP="00251D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участок автотрассы М-4 «Дон».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осуществлении территориального планирования Радченского сельского поселения в числе прочих учтены следующие объекты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регионального значения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251DC3" w:rsidRPr="00251DC3" w:rsidRDefault="00251DC3" w:rsidP="00251D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региональная дорога «М-4»-Радченское-Марьевка»-с.Травкино;</w:t>
      </w:r>
    </w:p>
    <w:p w:rsidR="00251DC3" w:rsidRPr="00251DC3" w:rsidRDefault="00251DC3" w:rsidP="00251D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региональная дорога «Богучар-Кантемировка»-с.Травкино;</w:t>
      </w:r>
    </w:p>
    <w:p w:rsidR="00251DC3" w:rsidRPr="00251DC3" w:rsidRDefault="00251DC3" w:rsidP="00251D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региональная дорога «М-4»-Полтавка-Дьяченково;</w:t>
      </w:r>
    </w:p>
    <w:p w:rsidR="00251DC3" w:rsidRPr="00251DC3" w:rsidRDefault="00251DC3" w:rsidP="00251D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региональная дорога М-«Дон»-х.Кравцово;</w:t>
      </w:r>
    </w:p>
    <w:p w:rsidR="00251DC3" w:rsidRPr="00251DC3" w:rsidRDefault="00251DC3" w:rsidP="00251D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региональная дорога М-«Дон»-с.Криница.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Объекты муниципальной (районной)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собственности Богучарского района:</w:t>
      </w:r>
    </w:p>
    <w:p w:rsidR="00251DC3" w:rsidRPr="00251DC3" w:rsidRDefault="00251DC3" w:rsidP="00251D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СОШ в с.Радченское;</w:t>
      </w:r>
    </w:p>
    <w:p w:rsidR="00251DC3" w:rsidRPr="00251DC3" w:rsidRDefault="00251DC3" w:rsidP="00251D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СОШ в с.Криница;</w:t>
      </w:r>
    </w:p>
    <w:p w:rsidR="00251DC3" w:rsidRPr="00251DC3" w:rsidRDefault="00251DC3" w:rsidP="00251D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СОШ в с.Травкино;</w:t>
      </w:r>
    </w:p>
    <w:p w:rsidR="00251DC3" w:rsidRPr="00251DC3" w:rsidRDefault="00251DC3" w:rsidP="00251D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детского сада в с.Радченское;</w:t>
      </w:r>
    </w:p>
    <w:p w:rsidR="00251DC3" w:rsidRPr="00251DC3" w:rsidRDefault="00251DC3" w:rsidP="00251D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Радченской участковой больницы.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Перечень мероприятий по территориальному планированию.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Предложение по градостроительному зонированию территории Радченского сельского поселения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251DC3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Проектная архитектурно-планировочная организация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Проектные предложения генерального плана Радченского сельского поселения направлены, прежде всего:</w:t>
      </w:r>
    </w:p>
    <w:p w:rsidR="00251DC3" w:rsidRPr="00251DC3" w:rsidRDefault="00251DC3" w:rsidP="00251D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сохранение и постепенное частичное преобразование сложившейся на протяжении веков планировочной структуры поселения с целью улучшения качества проживания граждан;</w:t>
      </w:r>
    </w:p>
    <w:p w:rsidR="00251DC3" w:rsidRPr="00251DC3" w:rsidRDefault="00251DC3" w:rsidP="00251D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сохранения и развитие природного каркаса.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251DC3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Функциональное зонирование территории Радченского сельского поселения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Функциональное зонирование территории Радченского сельского поселения является одним из главных элементов регулирования территориального развития, определяющим хозяйственно-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градостроительную направленность функциональных зон, их границы, режимы (регламенты) использования их территории.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Функциональная зона – это территория в определенных границах, с однородным функциональным назначением и соответствующими ему регламентами использования.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Функциональное назначение территории понимается как преимущественный вид деятельности (функция), для которого предназначена территория.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Утвержденное в соответствующем порядке, функциональное зонирование является одним из регламентов правоотношений в градостроительстве, природопользовании, пользовании землей и иной недвижимостью.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Регламент использования территории выступает как совокупность предпочтений и ограничений использования территории в соответствии с ее функциональным назначением.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пределах поселения обычно выделяются следующие функциональные зоны и территории: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жилой застройки;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общественно-делового назначения;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производственного назначения; инженерной и транспортной инфраструктуры;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сельскохозяйственного использования;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рекреационного назначения;</w:t>
      </w:r>
    </w:p>
    <w:p w:rsidR="00251DC3" w:rsidRPr="00251DC3" w:rsidRDefault="00251DC3" w:rsidP="00251D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зоны специального назначения.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определении характера и масштаба функциональных зон проектом учитывается сложившаяся на настоящий момент градостроительная ситуация, потребности в тех или иных ее изменениях в течение расчетного периода и тенденции в социальных, экономических и демографических процессах, влияющих на нее.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Исходя из этого, для отдельных функциональных зон, проектом предлагается большее территориальное развитие, чем требуется на расчетный срок, обеспечивая, таким образом, долгосрочный целевой резерв. Это относится, прежде всего, к зонам жилым и производственным. В проекте выделены территории для дальнейшего возможного размещения этих зон при условии дополнительного проведения инженерно-экономических расчетов для данной территории.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Зона жилой застройки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планировочного центра Радченской системы расселения – села Радченское, сосредоточены основные административно-общественные учреждения поселения. Проектом предлагается дальнейшая реконструкция и новое строительство в незначительных масштабах, в связи с особенностями демографической ситуации в поселении и основе анализа комплексного развития территории.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населенных пунктах Радченcкого сельского поселения также присутствуют элементы первичного общественного обслуживания.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Жилая застройка – это застройка индивидуальными жилыми домами с участками.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образования, культовых зданий, стоянок автомобильного транспорта, гаражей, объектов связанных с проживанием граждан и не оказывающих негативно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Зона общественно-делового назначения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Зона предназначена для размещения объектов здравоохранения, культуры, торговли, общественного питания, социального и коммунально-бытового обслуживания, образования, административных учреждений, культовых зданий, объектов делового, финансового назначения, и иных объектов связанных с обеспечением жизнедеятельности граждан. Проектом предлагается сохранение и развитие зоны в центре исторического общественно-делового центра поселения на ул.Воробьёва в селе Радченском. Создание нового общественно делового центра предлагается в районе въезда в населенный пункт Дядин со стороны региональной автомагистрали М4«ДОН». Предлагается, что помимо общепоселкового значения этот новый общественно- деловой центр будет иметь и функцию примагистрального обслуживания. Здесь разместятся рынок, магазины, складские помещения и министанция техобслуживания автомобилей, кафе и пр., а так же рынок сельскохозяйственной продукции.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Зоны производственного назначения, инженерной и транспортной инфраструктуры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Предназначены для размещения промышленных, коммунальных и складских объектов, объектов инженерной и транспортной инфраструктуры, а также для установления санитарно-защитных зон.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Производственные зоны – зоны размещения производственных объектов с различными нормативными воздействиями на окружающую среду.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Размещение новых объектов капитального строительства производственно-коммунального, транспортно-инженерного назначения в основном предусматривается в существующих границах населенного пункта, в существующих границах санитарно-защитных зон на территориях раннее использовавшихся под объекты производственно-коммунального назначения и транспортно-инженерного назначения.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сельского поселения коммунальных объектов входят в состав зон сельскохозяйственного назначения. Отдельной функциональной зоной, предназначенной для развития на перспективу, можно выделить зону, прилегающую к новому общественно- деловому центру на въезде в хуторе Дядин и существующей производственной зоне в селе Радченском. Для развития предлагаются предприятия IV-V категории вредности.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Зона сельскохозяйственного назначения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Эта функциональная зона занимает большую часть территории Радченского сельского поселения. Зона охватывает земли всех сельхозпредприятий, крестьянских хозяйств (фермерских) и личных подсобных хозяйств. Эта территория, на которой преобладают земли сельскохозяйственного назначения, предназначена для производства товарной сельскохозяйственной продукции и размещения предприятий по ее переработке. Здесь возможно размещение новых и реконструкция существующих объектов АПК.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границы населенного пункта могут включаться зоны сельскохозяйственного использования,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Зоны рекреационного назначения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Радченском сельском поселении организованные рекреационные зоны в настоящее время отсутствуют. Проектом закладывается нормативная потребность поселения в зеленых насаждениях общего пользования, предложена единая система озеленения, предусматривающая сохранение естественных природных ландшафтов и вовлечение существующих зеленых массивов, намечена к развитию рекреационная зона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Предлагаемая зона отдыха расположена у реки Левая Богучарка в районе моста.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Зоны специального назначения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Предназначены для размещения кладбищ, скотомогильников, объектов отходов потребления и др., которые недопустимы в других территориальных зонах.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настоящее время на территории Радченского сельского поселения расположено пять действующих кладбищ общей площадью 10,5га. Существующие свалки ТБО подлежат закрытию и рекультивации на первую очередь. Настоящим проектом предлагается закрытие существующих в настоящее время скотомогильников.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на территории Радченского сельского поселения предлагается выделить следующие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зоны территориального развития: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зона развития жилищного строительства с элементами общественной инфраструктуры. Предусмотрено формирование жилой зоны в границах населенного пункта Радченское в восточной части села. В хуторе Дядин на свободных территориях в границах населенного пункта.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зона общественно-делового назначения 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ограничивается  зонами в пределах населенных пунктов Создание нового общественно делового центра предлагается в районе въезда в населенный пункт Дядин, предлагается, что помимо общепоселкового значения этот новый общественно- деловой центр будет иметь и функцию примагистрального обслуживания. Здесь разместятся рынок, магазины, складские помещения и министанция техобслуживания автомобилей, кафе и пр.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коммунально-промышленные зоны</w:t>
      </w:r>
    </w:p>
    <w:p w:rsidR="00251DC3" w:rsidRPr="00251DC3" w:rsidRDefault="00251DC3" w:rsidP="00251DC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предусмотрено: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сохранение существующих агропромышленных зон;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сохранение  коммунально-промышленных предприятий в границах населенных пунктов.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восстановление животноводческих комплексов и размещение новых  за пределами расчетного срока.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 всех промышленных зонах предусматриваются подъезды, стоянки, центры обслуживания и озеленение территории.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зона рекреационного использования: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рекреационная зона – это специально выделяемая территория, предназначенная для организации мест отдыха, включающих парки, сады, спортивные площадки, пляжи и иные объекты туристско-рекреационной инфраструктуры.</w:t>
      </w:r>
    </w:p>
    <w:p w:rsidR="00251DC3" w:rsidRPr="00251DC3" w:rsidRDefault="00251DC3" w:rsidP="00251D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намечена к развитию рекреационная зона в районе реки левая Богучарка.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outlineLvl w:val="3"/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</w:pPr>
      <w:r w:rsidRPr="00251DC3"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  <w:t>Территориальные ресурсы для градостроительного освоения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пределах действующих границ населенных пунктов имеются площадки для развития жилищного строительства.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Группу потенциальных ресурсов для жилищного строительства и объектов социальной инфраструктуры составляют</w:t>
      </w:r>
    </w:p>
    <w:p w:rsidR="00251DC3" w:rsidRPr="00251DC3" w:rsidRDefault="00251DC3" w:rsidP="00251D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существующие жилые районы в населенных пунктах, требующие завершения формирования жилой зоны и имеющие возможности для выборочного нового строительства,</w:t>
      </w:r>
    </w:p>
    <w:p w:rsidR="00251DC3" w:rsidRPr="00251DC3" w:rsidRDefault="00251DC3" w:rsidP="00251D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бывшие неблагоприятные для жилой застройки территории на которых проведены мероприятия по защите от затопления паводковыми водами,</w:t>
      </w:r>
    </w:p>
    <w:p w:rsidR="00251DC3" w:rsidRPr="00251DC3" w:rsidRDefault="00251DC3" w:rsidP="00251DC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неосвоенные территории в границах населенных пунктов.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3.2.Предложения по организации благоустройства и озеленения, обеспечению Радченского сельского поселения объектами отдыха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архитектурно-планировочными решениями проектом на первую очередь закладывается 2,3 га насаждений общего пользования, что составит 8,8 м</w:t>
      </w:r>
      <w:r w:rsidRPr="00251DC3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2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/чел; на расчетный срок, площадь объектов озеленения увеличится до 4,7 га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– 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16,8м</w:t>
      </w:r>
      <w:r w:rsidRPr="00251DC3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2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/чел (см. табл. ниже)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Таким образом, площадь зеленых насаждений общего пользования на расчетный срок в поселении будет превышать 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нормативную потребность, что является целесообразным в связи с формированием новых объектов на базе уже существующих зеленных массивов, а также в связи с высокой сельскохозяйственной освоенностью прилегающих территорий.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черте населенных пунктов необходимо озеленение санитарно защитных зон и придорожных защитных полос.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Список проектных зеленых насаждений общего пользования.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835"/>
        <w:gridCol w:w="1416"/>
        <w:gridCol w:w="68"/>
        <w:gridCol w:w="3095"/>
      </w:tblGrid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(номер объекта на чертеже)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Площадь, га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Дядин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Сквер 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Расчетный срок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Кравцово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Расчетный срок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Криница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0,84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Расчетный срок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Радченское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 Iочередь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Парк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 Iочередь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Травкино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Сквер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Расчетный срок</w:t>
            </w:r>
          </w:p>
        </w:tc>
      </w:tr>
      <w:tr w:rsidR="00251DC3" w:rsidRPr="00251DC3" w:rsidTr="00251DC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Всего: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 том числе I очередь: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4,7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Рекреация и туризм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намечена к развитию рекреационная зона площадью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2,5 га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располагающаяся на территории села Радченское, на правом берегу реки Богучарка. Специализацией зоны является: детский и семейный отдых, отдых выходного дня, пляжный отдых.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3.3.Мероприятия по развитию системы Учреждения социально-культурной сферы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3.3.1.Обеспечение условий для развития на территории поселения физической культуры и массового спорта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Спортивные объекты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Расчетная потребность в данных объектах определена в соответствии с нормативами Методики и составляет: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спортивных залов - 980м</w:t>
      </w:r>
      <w:r w:rsidRPr="00251DC3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2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-3 объекта;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-плоскостных сооружений -5460м</w:t>
      </w:r>
      <w:r w:rsidRPr="00251DC3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2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-10 объектов;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плавательный бассейн -210м</w:t>
      </w:r>
      <w:r w:rsidRPr="00251DC3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2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 учётом того, что на сегодняшний день обеспеченность учреждениями физической культуры и спорта в Радченском сельском поселении крайне низка, к концу расчётного срока допускается не полное 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выполнение нормативных потребностей по обеспечению населения объектами физической культуры и спорта. Исходя из этого, согласно Генеральному плану на конец расчётного срока в Радченском сельском поселении должен быть построен один спортивный зал и 5 плоскостных спортивных сооружения.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3.3.2.Учреждения культуры. Библиотечное обслуживание населения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нормируемым учреждениям культуры и искусства относятся учреждения клубного типа с киноустановками, библиотеки.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Библиотечное обслуживание населения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организации библиотечного обслуживания на территории Радченского сельского поселения достаточно трёх существующих библиотек. Потребуется увеличение и обновление книжного фонда, а также оснащение библиотеки современной материально-технической базой, комплектация компьютерным оборудованием.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изменениями в «Методику.» годовой объем пополнения библиотечного фонда текущими изданиями и материалами должен составлять не менее 250 экземпляров на 1 тыс. жителей, то есть ежегодно 630 экземпляров.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Учреждения культурно-досугового типа. Клубные учреждения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Проектом предлагается: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строительство сельского клуба на 100мест на х.Дядин.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3.4.Предложения по обеспечению территории сельского поселения объектами транспортной инфраструктуры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полномочия местного самоуправления входят вопросы содержания и строительства автомобильных дорог общего пользования, мостов и иных транспортных инженерных сооружений </w:t>
      </w: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границах населенных пунктов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а также предоставления транспортных услуг населению и организация транспортного обслуживания.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</w:pPr>
      <w:r w:rsidRPr="00251DC3">
        <w:rPr>
          <w:rFonts w:ascii="Montserrat" w:eastAsia="Times New Roman" w:hAnsi="Montserrat" w:cs="Times New Roman"/>
          <w:b/>
          <w:bCs/>
          <w:color w:val="A32925"/>
          <w:sz w:val="27"/>
          <w:szCs w:val="27"/>
          <w:lang w:eastAsia="ru-RU"/>
        </w:rPr>
        <w:t>Предложения по обеспечению по обеспечению территории сельского поселения транспортной инфраструктурой</w:t>
      </w:r>
    </w:p>
    <w:tbl>
      <w:tblPr>
        <w:tblpPr w:leftFromText="45" w:rightFromText="45" w:vertAnchor="text"/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815"/>
        <w:gridCol w:w="1800"/>
        <w:gridCol w:w="2205"/>
      </w:tblGrid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Этапы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Новое строительство поселковых улиц и дорог — асфальтовое покрытие, ширина 7м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Радченское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улицы(27км)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поселковых улиц и  дорог — асфальтовое покрытие, ширина 7.м.</w:t>
            </w:r>
          </w:p>
        </w:tc>
      </w:tr>
      <w:tr w:rsidR="00251DC3" w:rsidRPr="00251DC3" w:rsidTr="00251DC3">
        <w:trPr>
          <w:trHeight w:val="64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Радченское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(6,5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(7,0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 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</w:tc>
      </w:tr>
      <w:tr w:rsidR="00251DC3" w:rsidRPr="00251DC3" w:rsidTr="00251DC3">
        <w:trPr>
          <w:trHeight w:val="64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Травкино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(0,5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(2,0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Криницы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(2,5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(2,0км)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Дядин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(3,5 км)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(4,5км)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Кравцово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Поселковые улицы (3,5км)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63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твердое покрытие — 32,0км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них                               — 13,0 км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 —19,0 км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Оборудование плановых остановочных пунктов для микроавтобусов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Дядин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Оборудование остановочного пункта для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микро автобусов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Криницы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Оборудование остановочного пункта для  микро автобусов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IIочередь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Травкино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Оборудование остановочного пункта для  микро автобусов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Iочередь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СП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3.5.Предложения по обеспечению объектами инженерной инфраструктуры.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Территориальное планирование Радченского сельского поселения в целях развития инженерной инфраструктуры должно обеспечивать: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организацию в границах поселения систем электро–, тепло–, газо– и водоснабжения;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снабжение населения доброкачественной питьевой водой;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строительство локальных очистных сооружений канализации;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организацию освещения улиц;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создание условий для развития качественно новых систем водоснабжения и канализации, электро–, тепло - и газоснабжения как ключевых элементов обеспечения  пространственного развития, ускоренного экономического роста, развития населенных пунктов,  ввода в эксплуатацию новых промышленных объектов и реализации национального проекта «Доступное и комфортное жилье – гражданам России», иных приоритетных национальных проектов и программ;</w:t>
      </w:r>
    </w:p>
    <w:p w:rsidR="00251DC3" w:rsidRPr="00251DC3" w:rsidRDefault="00251DC3" w:rsidP="00251DC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создание надежной схемы электро- тепло- и газоснабжения, обеспечивающей перспективы развития сельского поселения.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мероприятий по территориальному планированию по разделу инженерной инфраструктуры территории сельского поселения.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55"/>
        <w:gridCol w:w="2985"/>
        <w:gridCol w:w="1875"/>
      </w:tblGrid>
      <w:tr w:rsidR="00251DC3" w:rsidRPr="00251DC3" w:rsidTr="00251DC3">
        <w:trPr>
          <w:trHeight w:val="52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№№</w:t>
            </w:r>
          </w:p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п.п.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Этапы реализации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Показано на схемах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Реконструкции и замена оборудования сетей 10 кВ, РП и ТП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Теплоснабжение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 существующих муниципальных котельных.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энергосберегающих мероприятий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Строительство системы газоснабжения для охвата 100% территории поселения.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Подключение всех потребителей, находящихся в зоне доступности газопроводов к системе газоснабжения природным газом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5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 водозаборных скважин, водозаборных башен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5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Обустройство зон санитарной охраны водозаборных скважин (I-ый пояс ЗСО 30-50 м)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«Инженерная инфраструктура»</w:t>
            </w:r>
          </w:p>
        </w:tc>
      </w:tr>
      <w:tr w:rsidR="00251DC3" w:rsidRPr="00251DC3" w:rsidTr="00251DC3">
        <w:trPr>
          <w:trHeight w:val="25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Строительство системы водоснабжения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«Инженерная инфраструктура»</w:t>
            </w:r>
          </w:p>
        </w:tc>
      </w:tr>
      <w:tr w:rsidR="00251DC3" w:rsidRPr="00251DC3" w:rsidTr="00251DC3">
        <w:trPr>
          <w:trHeight w:val="255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Доведения качества потребляемой питьевой воды до норматива СанПиН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4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Установление нормы водоснабжения  в размере 160 л/сут./чел.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7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Установление нормы водоснабжения  в размере 200 л/сут./чел.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7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 изношенных сетей водоснабжения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7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Водоотведение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51DC3" w:rsidRPr="00251DC3" w:rsidTr="00251DC3">
        <w:trPr>
          <w:trHeight w:val="270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Строительство локальных очистных сооружений канализации  для отдельных зданий жилой, общественной застройки (ЛОС)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I-ая очередь/Расчетный срок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DC3" w:rsidRPr="00251DC3" w:rsidRDefault="00251DC3" w:rsidP="00251D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1DC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3.6.Природоохранные мероприятия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3.6.1.Охрана воздушного бассейна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 воздухоохранных мероприятий предназначен обеспечить благоприятные экологические условия проживания населения в результате реализации решений Генерального плана Радченского сельского поселения.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Настоящим проектом предусматривается на территории Радченского сельского поселения развитие сельскохозяйственного производства, предлагается возрождение ферм крупного рогатого скота и свиноводческой фермы.</w:t>
      </w:r>
    </w:p>
    <w:p w:rsidR="00251DC3" w:rsidRPr="00251DC3" w:rsidRDefault="00251DC3" w:rsidP="00251D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Свиноводческий комплекс (2тыс. голов), с.Радченское – ориентировочная СЗЗ - 300м;</w:t>
      </w:r>
    </w:p>
    <w:p w:rsidR="00251DC3" w:rsidRPr="00251DC3" w:rsidRDefault="00251DC3" w:rsidP="00251D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Фермы крупного рогатого скота (1200 голов), с. Травкино, с.Радченское, х. Кравцово – ориентировочная СЗЗ - 300м;</w:t>
      </w:r>
    </w:p>
    <w:p w:rsidR="00251DC3" w:rsidRPr="00251DC3" w:rsidRDefault="00251DC3" w:rsidP="00251D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Фермы крупного рогатого скота (400 голов), с. Криница – ориентировочная СЗЗ - 300м.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по оздоровлению воздушного бассейна сводятся к следующему: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Ограничением для размещения новой жилой застройки являются ориентировочные санитарно-защитные зоны в соответствии с СанПиН 2.2.1/2.1.1.1200-03 "Санитарно-защитные зоны и санитарная классификация предприятий, сооружений и иных объектов".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размещении новых объектов промышленного или сельскохозяйственного производства соблюдать санитарные разрыва до жилой застройки в соответствии с СанПиН 2.2.1/2.1.1.1200-03 "Санитарно-защитные зоны и санитарная классификация предприятий, сооружений и иных объектов".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Оснащение источников выбросов газопылеулавливающими установками.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Своевременная паспортизация вентиляционных устройств и газопылеочистных установок с оценкой их эффективности.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Осуществление перевода автотранспорта на газовое топливо, с применением каталитических фильтров.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Достижение соответствия выбросов загрязняющих веществ в атмосферу ПДВ.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Благоустройство и современный ремонт дорожных покрытий в с.п.Радченское. Твердое покрытие автодорог значительно сокращает содержание пыли в атмосферном воздухе.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Озеленение федеральных и региональных автодорог, озеленение санитарно-защитных зон.</w:t>
      </w:r>
    </w:p>
    <w:p w:rsidR="00251DC3" w:rsidRPr="00251DC3" w:rsidRDefault="00251DC3" w:rsidP="00251DC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обеспечения экологической безопасности на АЗС должны предусматриваться ограждающие конструкции с локальными очистными сооружениями, системы закольцовки паров бензина.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3.6.2.Организация санитарной очистки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проблемы обращения с отходами является обязательным условием для создания комфортных и безопасных условий жизни для жителей Радченского поселения.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настоящего проекта предложены в соответствии с областной целевой программой «Экология и природные ресурсы Воронежской области на 2010-2014 годы».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Генеральным планом предусматривается вовлечение Радченского сельского поселения в централизованную районную систему сбора и удаления ТБО.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Бытовые отходы, образованные на территории Радченского сельского поселения предлагается вывозить на проектируемый комплексный полигон ТБО Богучарского района. В населенных пунктах поселения предлагается организация контейнерных площадок для сбора и временного хранения мусора. Сортировка бытового мусора может начинаться на месте образования, т.е. населением или на полигоне. Необходимое количество контейнеров и требуемое количество спецавтотранспорта должно быть рассчитано в районной схеме обращения с отходами. Вывоз мусора может быть либо по расписанию, либо позвонковый, либо по заявке.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Существующие свалки подлежат закрытию и рекультивации на первую очередь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Утилизация сельскохозяйственных отходов должна быть организована на местах их образования.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Настоящим проектом предлагается приведение существующих скотомогильников в соответствии с «Ветеринарно-санитарными правилами сбора, утилизации и уничтожения биологических отходов» от 05.01.1996г. № 1005, в этом случае ориентировочная санитарно-защитная зона составит 50 метров. Допускается использование скотомогильника для промышленного строительства. Промышленный объект не должен быть связан с приёмом, производством и переработкой продуктов питания и кормов.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3.3.3.Инженерная подготовка территории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Цель данного раздела проекта планировки– утверждение комплекса мероприятий по инженерной подготовке территории на основании комплексного анализа природных условий, природно-техногенных процессов, их взаимного влияния на среду проживания в Радченском сельском поселении с учётом имеющихся и проектных инженерно-технических мероприятий.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.Осуществление мероприятий по инженерной подготовке территории будет способствовать улучшению экологической ситуации, повышению уровня благоустройства территорий поселения.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природными условиями, техногенным влиянием и планировочным решением намечаются следующие мероприятия по инженерной подготовке территории: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1.Организация и очистка поверхностного стока.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Устройство открытых водостоков протяженностью37,2 км; в том числе на I очередь 6,9км;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Строительство очистных сооружений дождевой канализации 6, в том числе на I очередь-2;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Устройство локальных очистных сооружении-1.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2.Защита территории от затопления.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Генпланом защита территории от затопления усадебной застройки в южной части с.Радченское в паводок 1% обеспеченности р.Левая Богучарка намечается проектируемой дамбой обваловании протяженностью 2,5км.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3.Регулирование русел водотоков и благоустройство водоемов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улучшения экологического и санитарного состояния р. Левая Богучарка и прудов генпланом предлагается проведение следующих мероприятий: расчистка от ила, мусора и растительности, на отдельных участках углубление, благоустройство и залужение прибрежно – защитных полос, укрепление размываемых участков.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Ориентировочная протяженность благоустраиваемых водотоков-4,5км, в том числе на первую очередь -1,3 км.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Благоустройство прудов-17га.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4.Благоустройство оврагов.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предотвращения дальнейшего развития овражной сети предусматриваются следующие мероприятия: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1..Организация поверхностного стока с прилегающих территорий;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2.Закрепление вершин и отвершков оврагов;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3.Каптаж грунтовых вод, выклинивающихся на склонах;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4Уполаживание и озеленение крутых участков овражных склонов,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Ориентировочная протяженность благоустраиваемых оврагов 15,6га, в том числе на первую очередь - 2,4 га в районе с.Травкино.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4.Заключение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Генеральный план Радченского сельского поселения является основным градостроительным документом муниципального образования и предлагает соответствующие механизмы его реализации.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 - правового регулирования, административных мер, прямых и косвенных методов бюджетной поддержки, механизмов организованной, правовой и информационной поддержки. Система механизмов, регламентирующих и обеспечивающих  в т.ч. реализацию генерального плана включает механизмы муниципального уровня.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проект генерального плана Радченского сельского поселения, по мере необходимости, могут вноситься изменения и дополнения, связанные с разработкой и утверждением специализированных схем (например, проектов зон охраны объектов культурного наследия области, установление санитарно – защитных зон и иных режимных зон), принятием и изменением стратегических документов социально – экономического развития и пр.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внесения изменений в генеральный план Радченского сельского поселения установлен ГК РФ и законом Воронежской области от 07.07.2006г. №63-ОЗ «О регулировании градостроительной деятельности в Воронежской области». Соответственно, после утверждения внесенных изменений в проект генерального плана сельского поселения, должны быть внесены изменения и в План реализации генерального плана.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1DC3" w:rsidRPr="00251DC3" w:rsidRDefault="00251DC3" w:rsidP="00251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bookmarkStart w:id="0" w:name="_ftn1"/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"https://radchen.ru/gradostroitelnoe_zonirovanie/generalnyiy_plan_radchenskogo_selskogo_poseleniya_ot_07.html" \l "_ftnref1" \o "" </w:instrTex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  <w:r w:rsidRPr="00251DC3">
        <w:rPr>
          <w:rFonts w:ascii="Times New Roman" w:eastAsia="Times New Roman" w:hAnsi="Times New Roman" w:cs="Times New Roman"/>
          <w:color w:val="A32925"/>
          <w:sz w:val="21"/>
          <w:szCs w:val="21"/>
          <w:u w:val="single"/>
          <w:lang w:eastAsia="ru-RU"/>
        </w:rPr>
        <w:t>[1]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  <w:bookmarkEnd w:id="0"/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данные администрации Радченского сельского поселения</w:t>
      </w:r>
    </w:p>
    <w:bookmarkStart w:id="1" w:name="_ftn2"/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"https://radchen.ru/gradostroitelnoe_zonirovanie/generalnyiy_plan_radchenskogo_selskogo_poseleniya_ot_07.html" \l "_ftnref2" \o "" </w:instrTex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  <w:r w:rsidRPr="00251DC3">
        <w:rPr>
          <w:rFonts w:ascii="Times New Roman" w:eastAsia="Times New Roman" w:hAnsi="Times New Roman" w:cs="Times New Roman"/>
          <w:color w:val="A32925"/>
          <w:sz w:val="21"/>
          <w:szCs w:val="21"/>
          <w:u w:val="single"/>
          <w:lang w:eastAsia="ru-RU"/>
        </w:rPr>
        <w:t>[2]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  <w:bookmarkEnd w:id="1"/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данные администрации Радченского сельского поселения</w:t>
      </w:r>
    </w:p>
    <w:bookmarkStart w:id="2" w:name="_ftn3"/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"https://radchen.ru/gradostroitelnoe_zonirovanie/generalnyiy_plan_radchenskogo_selskogo_poseleniya_ot_07.html" \l "_ftnref3" \o "" </w:instrTex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  <w:r w:rsidRPr="00251DC3">
        <w:rPr>
          <w:rFonts w:ascii="Times New Roman" w:eastAsia="Times New Roman" w:hAnsi="Times New Roman" w:cs="Times New Roman"/>
          <w:color w:val="A32925"/>
          <w:sz w:val="21"/>
          <w:szCs w:val="21"/>
          <w:u w:val="single"/>
          <w:lang w:eastAsia="ru-RU"/>
        </w:rPr>
        <w:t>[3]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  <w:bookmarkEnd w:id="2"/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данные паспорта Радченского сельского поселения</w:t>
      </w:r>
    </w:p>
    <w:bookmarkStart w:id="3" w:name="_ftn4"/>
    <w:p w:rsidR="00251DC3" w:rsidRPr="00251DC3" w:rsidRDefault="00251DC3" w:rsidP="00251D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begin"/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instrText xml:space="preserve"> HYPERLINK "https://radchen.ru/gradostroitelnoe_zonirovanie/generalnyiy_plan_radchenskogo_selskogo_poseleniya_ot_07.html" \l "_ftnref4" \o "" </w:instrTex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separate"/>
      </w:r>
      <w:r w:rsidRPr="00251DC3">
        <w:rPr>
          <w:rFonts w:ascii="Times New Roman" w:eastAsia="Times New Roman" w:hAnsi="Times New Roman" w:cs="Times New Roman"/>
          <w:color w:val="A32925"/>
          <w:sz w:val="21"/>
          <w:szCs w:val="21"/>
          <w:u w:val="single"/>
          <w:lang w:eastAsia="ru-RU"/>
        </w:rPr>
        <w:t>[4]</w:t>
      </w:r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fldChar w:fldCharType="end"/>
      </w:r>
      <w:bookmarkEnd w:id="3"/>
      <w:r w:rsidRPr="00251DC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данные паспорта Радченского сельского поселения</w:t>
      </w:r>
    </w:p>
    <w:p w:rsidR="001812C1" w:rsidRDefault="001812C1">
      <w:bookmarkStart w:id="4" w:name="_GoBack"/>
      <w:bookmarkEnd w:id="4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BFD"/>
    <w:multiLevelType w:val="multilevel"/>
    <w:tmpl w:val="0CEC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8712A"/>
    <w:multiLevelType w:val="multilevel"/>
    <w:tmpl w:val="2CFE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63228"/>
    <w:multiLevelType w:val="multilevel"/>
    <w:tmpl w:val="DD68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8205D"/>
    <w:multiLevelType w:val="multilevel"/>
    <w:tmpl w:val="90F2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73732"/>
    <w:multiLevelType w:val="multilevel"/>
    <w:tmpl w:val="707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6034B"/>
    <w:multiLevelType w:val="multilevel"/>
    <w:tmpl w:val="2C0E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104F4"/>
    <w:multiLevelType w:val="multilevel"/>
    <w:tmpl w:val="4A40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F22BA"/>
    <w:multiLevelType w:val="multilevel"/>
    <w:tmpl w:val="E04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85932"/>
    <w:multiLevelType w:val="multilevel"/>
    <w:tmpl w:val="3FA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071E7"/>
    <w:multiLevelType w:val="multilevel"/>
    <w:tmpl w:val="1096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41DF0"/>
    <w:multiLevelType w:val="multilevel"/>
    <w:tmpl w:val="67E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73F6D"/>
    <w:multiLevelType w:val="multilevel"/>
    <w:tmpl w:val="09C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05501"/>
    <w:multiLevelType w:val="multilevel"/>
    <w:tmpl w:val="854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1520C"/>
    <w:multiLevelType w:val="multilevel"/>
    <w:tmpl w:val="A79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13AD7"/>
    <w:multiLevelType w:val="multilevel"/>
    <w:tmpl w:val="215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59"/>
    <w:rsid w:val="001812C1"/>
    <w:rsid w:val="00251DC3"/>
    <w:rsid w:val="00E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2211-E71E-4012-B8EA-BC431FC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DC3"/>
    <w:rPr>
      <w:b/>
      <w:bCs/>
    </w:rPr>
  </w:style>
  <w:style w:type="character" w:styleId="a5">
    <w:name w:val="Hyperlink"/>
    <w:basedOn w:val="a0"/>
    <w:uiPriority w:val="99"/>
    <w:semiHidden/>
    <w:unhideWhenUsed/>
    <w:rsid w:val="00251DC3"/>
    <w:rPr>
      <w:color w:val="0000FF"/>
      <w:u w:val="single"/>
    </w:rPr>
  </w:style>
  <w:style w:type="character" w:styleId="a6">
    <w:name w:val="Emphasis"/>
    <w:basedOn w:val="a0"/>
    <w:uiPriority w:val="20"/>
    <w:qFormat/>
    <w:rsid w:val="00251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online/base/?req=doc;base=LAW;n=94028;dst=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5998</Words>
  <Characters>34191</Characters>
  <Application>Microsoft Office Word</Application>
  <DocSecurity>0</DocSecurity>
  <Lines>284</Lines>
  <Paragraphs>80</Paragraphs>
  <ScaleCrop>false</ScaleCrop>
  <Company/>
  <LinksUpToDate>false</LinksUpToDate>
  <CharactersWithSpaces>40109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2023-12-07T07:56:00Z</dcterms:created>
  <dcterms:modified xsi:type="dcterms:W3CDTF">2023-12-07T07:56:00Z</dcterms:modified>
</cp:coreProperties>
</file>