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C75" w:rsidRPr="00802C75" w:rsidRDefault="00802C75" w:rsidP="00802C7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b/>
          <w:bCs/>
          <w:color w:val="212121"/>
          <w:sz w:val="28"/>
          <w:szCs w:val="28"/>
          <w:u w:val="single"/>
          <w:lang w:eastAsia="ru-RU"/>
        </w:rPr>
        <w:t>О гербе</w:t>
      </w:r>
      <w:r w:rsidRPr="00802C75">
        <w:rPr>
          <w:rFonts w:ascii="Times New Roman" w:eastAsia="Times New Roman" w:hAnsi="Times New Roman" w:cs="Times New Roman"/>
          <w:b/>
          <w:bCs/>
          <w:i/>
          <w:iCs/>
          <w:color w:val="212121"/>
          <w:sz w:val="28"/>
          <w:szCs w:val="28"/>
          <w:u w:val="single"/>
          <w:lang w:eastAsia="ru-RU"/>
        </w:rPr>
        <w:t>  </w:t>
      </w:r>
      <w:r w:rsidRPr="00802C75">
        <w:rPr>
          <w:rFonts w:ascii="Times New Roman" w:eastAsia="Times New Roman" w:hAnsi="Times New Roman" w:cs="Times New Roman"/>
          <w:b/>
          <w:bCs/>
          <w:color w:val="212121"/>
          <w:sz w:val="28"/>
          <w:szCs w:val="28"/>
          <w:u w:val="single"/>
          <w:lang w:eastAsia="ru-RU"/>
        </w:rPr>
        <w:t> Радченского сельского поселения Богучарского муниципального района Воронежской области</w:t>
      </w:r>
    </w:p>
    <w:p w:rsidR="00802C75" w:rsidRPr="00802C75" w:rsidRDefault="00802C75" w:rsidP="00802C7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1"/>
          <w:szCs w:val="21"/>
          <w:lang w:eastAsia="ru-RU"/>
        </w:rPr>
        <w:t> </w:t>
      </w:r>
    </w:p>
    <w:p w:rsidR="00802C75" w:rsidRPr="00802C75" w:rsidRDefault="00802C75" w:rsidP="00802C7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b/>
          <w:bCs/>
          <w:color w:val="212121"/>
          <w:sz w:val="28"/>
          <w:szCs w:val="28"/>
          <w:lang w:eastAsia="ru-RU"/>
        </w:rPr>
        <w:t>СОВЕТ НАРОДНЫХ ДЕПУТАТОВ</w:t>
      </w:r>
    </w:p>
    <w:p w:rsidR="00802C75" w:rsidRPr="00802C75" w:rsidRDefault="00802C75" w:rsidP="00802C7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b/>
          <w:bCs/>
          <w:color w:val="212121"/>
          <w:sz w:val="28"/>
          <w:szCs w:val="28"/>
          <w:lang w:eastAsia="ru-RU"/>
        </w:rPr>
        <w:t>РАДЧЕНСКОГО СЕЛЬСКОГО ПОСЕЛЕНИЯ</w:t>
      </w:r>
    </w:p>
    <w:p w:rsidR="00802C75" w:rsidRPr="00802C75" w:rsidRDefault="00802C75" w:rsidP="00802C7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b/>
          <w:bCs/>
          <w:color w:val="212121"/>
          <w:sz w:val="28"/>
          <w:szCs w:val="28"/>
          <w:lang w:eastAsia="ru-RU"/>
        </w:rPr>
        <w:t>БОГУЧАРСКОГО МУНИЦИПАЛЬНОГО РАЙОНА</w:t>
      </w:r>
    </w:p>
    <w:p w:rsidR="00802C75" w:rsidRPr="00802C75" w:rsidRDefault="00802C75" w:rsidP="00802C7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b/>
          <w:bCs/>
          <w:color w:val="212121"/>
          <w:sz w:val="28"/>
          <w:szCs w:val="28"/>
          <w:lang w:eastAsia="ru-RU"/>
        </w:rPr>
        <w:t>ВОРОНЕЖСКОЙ ОБЛАСТИ</w:t>
      </w:r>
    </w:p>
    <w:p w:rsidR="00802C75" w:rsidRPr="00802C75" w:rsidRDefault="00802C75" w:rsidP="00802C7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1"/>
          <w:szCs w:val="21"/>
          <w:lang w:eastAsia="ru-RU"/>
        </w:rPr>
        <w:t> </w:t>
      </w:r>
    </w:p>
    <w:p w:rsidR="00802C75" w:rsidRPr="00802C75" w:rsidRDefault="00802C75" w:rsidP="00802C7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b/>
          <w:bCs/>
          <w:color w:val="212121"/>
          <w:sz w:val="28"/>
          <w:szCs w:val="28"/>
          <w:lang w:eastAsia="ru-RU"/>
        </w:rPr>
        <w:t>РЕШЕНИЕ</w:t>
      </w:r>
    </w:p>
    <w:p w:rsidR="00802C75" w:rsidRPr="00802C75" w:rsidRDefault="00802C75" w:rsidP="00802C75">
      <w:pPr>
        <w:shd w:val="clear" w:color="auto" w:fill="FFFFFF"/>
        <w:spacing w:after="0" w:line="240" w:lineRule="auto"/>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26"/>
        <w:gridCol w:w="3829"/>
      </w:tblGrid>
      <w:tr w:rsidR="00802C75" w:rsidRPr="00802C75" w:rsidTr="00802C75">
        <w:tc>
          <w:tcPr>
            <w:tcW w:w="4926" w:type="dxa"/>
            <w:shd w:val="clear" w:color="auto" w:fill="FFFFFF"/>
            <w:tcMar>
              <w:top w:w="0" w:type="dxa"/>
              <w:left w:w="108" w:type="dxa"/>
              <w:bottom w:w="0" w:type="dxa"/>
              <w:right w:w="108" w:type="dxa"/>
            </w:tcMar>
            <w:hideMark/>
          </w:tcPr>
          <w:p w:rsidR="00802C75" w:rsidRPr="00802C75" w:rsidRDefault="00802C75" w:rsidP="00802C75">
            <w:pPr>
              <w:spacing w:after="0" w:line="240" w:lineRule="auto"/>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8"/>
                <w:szCs w:val="28"/>
                <w:lang w:eastAsia="ru-RU"/>
              </w:rPr>
              <w:t>от «18»  мая 2015 г.№279</w:t>
            </w:r>
          </w:p>
          <w:p w:rsidR="00802C75" w:rsidRPr="00802C75" w:rsidRDefault="00802C75" w:rsidP="00802C75">
            <w:pPr>
              <w:spacing w:after="0" w:line="240" w:lineRule="auto"/>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8"/>
                <w:szCs w:val="28"/>
                <w:lang w:eastAsia="ru-RU"/>
              </w:rPr>
              <w:t>с.Радченское</w:t>
            </w:r>
          </w:p>
        </w:tc>
        <w:tc>
          <w:tcPr>
            <w:tcW w:w="3829" w:type="dxa"/>
            <w:shd w:val="clear" w:color="auto" w:fill="FFFFFF"/>
            <w:tcMar>
              <w:top w:w="0" w:type="dxa"/>
              <w:left w:w="108" w:type="dxa"/>
              <w:bottom w:w="0" w:type="dxa"/>
              <w:right w:w="108" w:type="dxa"/>
            </w:tcMar>
            <w:hideMark/>
          </w:tcPr>
          <w:p w:rsidR="00802C75" w:rsidRPr="00802C75" w:rsidRDefault="00802C75" w:rsidP="00802C75">
            <w:pPr>
              <w:spacing w:after="0" w:line="240" w:lineRule="auto"/>
              <w:jc w:val="right"/>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0"/>
                <w:szCs w:val="20"/>
                <w:lang w:eastAsia="ru-RU"/>
              </w:rPr>
              <w:t> </w:t>
            </w:r>
          </w:p>
        </w:tc>
      </w:tr>
    </w:tbl>
    <w:p w:rsidR="00802C75" w:rsidRPr="00802C75" w:rsidRDefault="00802C75" w:rsidP="00802C75">
      <w:pPr>
        <w:shd w:val="clear" w:color="auto" w:fill="FFFFFF"/>
        <w:spacing w:after="0" w:line="240" w:lineRule="auto"/>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1"/>
          <w:szCs w:val="21"/>
          <w:lang w:eastAsia="ru-RU"/>
        </w:rPr>
        <w:t> </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b/>
          <w:bCs/>
          <w:color w:val="212121"/>
          <w:sz w:val="28"/>
          <w:szCs w:val="28"/>
          <w:lang w:eastAsia="ru-RU"/>
        </w:rPr>
        <w:t>О гербе</w:t>
      </w:r>
      <w:r w:rsidRPr="00802C75">
        <w:rPr>
          <w:rFonts w:ascii="Times New Roman" w:eastAsia="Times New Roman" w:hAnsi="Times New Roman" w:cs="Times New Roman"/>
          <w:b/>
          <w:bCs/>
          <w:i/>
          <w:iCs/>
          <w:color w:val="212121"/>
          <w:sz w:val="28"/>
          <w:szCs w:val="28"/>
          <w:lang w:eastAsia="ru-RU"/>
        </w:rPr>
        <w:t>  </w:t>
      </w:r>
      <w:r w:rsidRPr="00802C75">
        <w:rPr>
          <w:rFonts w:ascii="Times New Roman" w:eastAsia="Times New Roman" w:hAnsi="Times New Roman" w:cs="Times New Roman"/>
          <w:b/>
          <w:bCs/>
          <w:color w:val="212121"/>
          <w:sz w:val="28"/>
          <w:szCs w:val="28"/>
          <w:lang w:eastAsia="ru-RU"/>
        </w:rPr>
        <w:t> </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b/>
          <w:bCs/>
          <w:color w:val="212121"/>
          <w:sz w:val="28"/>
          <w:szCs w:val="28"/>
          <w:lang w:eastAsia="ru-RU"/>
        </w:rPr>
        <w:t>Радченского сельского поселения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b/>
          <w:bCs/>
          <w:color w:val="212121"/>
          <w:sz w:val="28"/>
          <w:szCs w:val="28"/>
          <w:lang w:eastAsia="ru-RU"/>
        </w:rPr>
        <w:t>Богучарского муниципального района</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b/>
          <w:bCs/>
          <w:color w:val="212121"/>
          <w:sz w:val="28"/>
          <w:szCs w:val="28"/>
          <w:lang w:eastAsia="ru-RU"/>
        </w:rPr>
        <w:t>Воронежской области</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1"/>
          <w:szCs w:val="21"/>
          <w:lang w:eastAsia="ru-RU"/>
        </w:rPr>
        <w:t> </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8"/>
          <w:szCs w:val="28"/>
          <w:lang w:eastAsia="ru-RU"/>
        </w:rPr>
        <w:t>         В соответствии с законодательством, регулирующим правоотношения в сфере геральдики, и руководствуясь Уставом Радченского сельского поселения  Богучарского муниципального района Воронежской области (далее – Радченского сельского поселения), Совет народных депутатов </w:t>
      </w:r>
      <w:r w:rsidRPr="00802C75">
        <w:rPr>
          <w:rFonts w:ascii="Times New Roman" w:eastAsia="Times New Roman" w:hAnsi="Times New Roman" w:cs="Times New Roman"/>
          <w:b/>
          <w:bCs/>
          <w:color w:val="212121"/>
          <w:sz w:val="28"/>
          <w:szCs w:val="28"/>
          <w:lang w:eastAsia="ru-RU"/>
        </w:rPr>
        <w:t>РЕШИЛ:</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1"/>
          <w:szCs w:val="21"/>
          <w:lang w:eastAsia="ru-RU"/>
        </w:rPr>
        <w:t> </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8"/>
          <w:szCs w:val="28"/>
          <w:lang w:eastAsia="ru-RU"/>
        </w:rPr>
        <w:t>1.  Установить герб  Радченского сельского поселения  в качестве официального символа  Радченского сельского поселения.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8"/>
          <w:szCs w:val="28"/>
          <w:lang w:eastAsia="ru-RU"/>
        </w:rPr>
        <w:t>2.  Утвердить Положение о гербе Радченского сельского поселения  Богучарского муниципального района  Воронежской области» (прилагается).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8"/>
          <w:szCs w:val="28"/>
          <w:lang w:eastAsia="ru-RU"/>
        </w:rPr>
        <w:t>3. Направить Положение о гербе    Радченского сельского поселения  Богучарского муниципального района  Воронежской области» главе  Радченского сельского поселения  Сармину А.Н. для подписания и обнародования.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8"/>
          <w:szCs w:val="28"/>
          <w:lang w:eastAsia="ru-RU"/>
        </w:rPr>
        <w:t>4. Представить настоящее решение «Положение о гербе    Радченского сельского поселения  Богучарского муниципального района  Воронежской области» в Геральдический Совет при Президенте Российской Федерации для внесения герба Радченского сельского поселения в Государственный геральдический Регистр Российской Федерации.</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8"/>
          <w:szCs w:val="28"/>
          <w:lang w:eastAsia="ru-RU"/>
        </w:rPr>
        <w:t>5. Возложить контроль исполнения настоящего решения на  главу Радченского сельского поселения  А.Н.Сармина.</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1"/>
          <w:szCs w:val="21"/>
          <w:lang w:eastAsia="ru-RU"/>
        </w:rPr>
        <w:t> </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8"/>
          <w:szCs w:val="28"/>
          <w:lang w:eastAsia="ru-RU"/>
        </w:rPr>
        <w:t>Глава Радченского сельского поселения                                                                  А.Н.Сармин</w:t>
      </w:r>
    </w:p>
    <w:p w:rsidR="00802C75" w:rsidRPr="00802C75" w:rsidRDefault="00802C75" w:rsidP="00802C75">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                                                                                                                        Утверждено</w:t>
      </w:r>
    </w:p>
    <w:p w:rsidR="00802C75" w:rsidRPr="00802C75" w:rsidRDefault="00802C75" w:rsidP="00802C75">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решением</w:t>
      </w:r>
      <w:r w:rsidRPr="00802C75">
        <w:rPr>
          <w:rFonts w:ascii="Times New Roman" w:eastAsia="Times New Roman" w:hAnsi="Times New Roman" w:cs="Times New Roman"/>
          <w:b/>
          <w:bCs/>
          <w:color w:val="212121"/>
          <w:sz w:val="24"/>
          <w:szCs w:val="24"/>
          <w:lang w:eastAsia="ru-RU"/>
        </w:rPr>
        <w:t> </w:t>
      </w:r>
      <w:r w:rsidRPr="00802C75">
        <w:rPr>
          <w:rFonts w:ascii="Times New Roman" w:eastAsia="Times New Roman" w:hAnsi="Times New Roman" w:cs="Times New Roman"/>
          <w:color w:val="212121"/>
          <w:spacing w:val="-6"/>
          <w:sz w:val="24"/>
          <w:szCs w:val="24"/>
          <w:lang w:eastAsia="ru-RU"/>
        </w:rPr>
        <w:t>Совета народных депутатов</w:t>
      </w:r>
    </w:p>
    <w:p w:rsidR="00802C75" w:rsidRPr="00802C75" w:rsidRDefault="00802C75" w:rsidP="00802C75">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 Радченского сельского поселения</w:t>
      </w:r>
    </w:p>
    <w:p w:rsidR="00802C75" w:rsidRPr="00802C75" w:rsidRDefault="00802C75" w:rsidP="00802C75">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от 18.05. 2015 г. № 279</w:t>
      </w:r>
    </w:p>
    <w:p w:rsidR="00802C75" w:rsidRPr="00802C75" w:rsidRDefault="00802C75" w:rsidP="00802C75">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1"/>
          <w:szCs w:val="21"/>
          <w:lang w:eastAsia="ru-RU"/>
        </w:rPr>
        <w:lastRenderedPageBreak/>
        <w:t> </w:t>
      </w:r>
    </w:p>
    <w:p w:rsidR="00802C75" w:rsidRPr="00802C75" w:rsidRDefault="00802C75" w:rsidP="00802C7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b/>
          <w:bCs/>
          <w:color w:val="212121"/>
          <w:sz w:val="24"/>
          <w:szCs w:val="24"/>
          <w:lang w:eastAsia="ru-RU"/>
        </w:rPr>
        <w:t>ПОЛОЖЕНИЕ</w:t>
      </w:r>
    </w:p>
    <w:p w:rsidR="00802C75" w:rsidRPr="00802C75" w:rsidRDefault="00802C75" w:rsidP="00802C7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b/>
          <w:bCs/>
          <w:color w:val="212121"/>
          <w:sz w:val="24"/>
          <w:szCs w:val="24"/>
          <w:lang w:eastAsia="ru-RU"/>
        </w:rPr>
        <w:t>О ГЕРБЕ   РАДЧЕНСКОГО СЕЛЬСКОГО ПОСЕЛЕНИЯ </w:t>
      </w:r>
    </w:p>
    <w:p w:rsidR="00802C75" w:rsidRPr="00802C75" w:rsidRDefault="00802C75" w:rsidP="00802C7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b/>
          <w:bCs/>
          <w:color w:val="212121"/>
          <w:sz w:val="24"/>
          <w:szCs w:val="24"/>
          <w:lang w:eastAsia="ru-RU"/>
        </w:rPr>
        <w:t>БОГУЧАРСКОГО МУНИЦИПАЛЬНОГО РАЙОНА ВОРОНЕЖСКОЙ ОБЛАСТИ</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1"/>
          <w:szCs w:val="21"/>
          <w:lang w:eastAsia="ru-RU"/>
        </w:rPr>
        <w:t> </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Настоящим положением устанавливается описание, обоснование и порядок использования герба   Радченского  сельского поселения Богучарского муниципального района  Воронежской области.</w:t>
      </w:r>
    </w:p>
    <w:p w:rsidR="00802C75" w:rsidRPr="00802C75" w:rsidRDefault="00802C75" w:rsidP="00802C75">
      <w:pPr>
        <w:numPr>
          <w:ilvl w:val="0"/>
          <w:numId w:val="1"/>
        </w:num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b/>
          <w:bCs/>
          <w:color w:val="212121"/>
          <w:sz w:val="24"/>
          <w:szCs w:val="24"/>
          <w:lang w:eastAsia="ru-RU"/>
        </w:rPr>
        <w:t>Общие положения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1.1. Герб   Радченского сельского поселения  Богучарского муниципального района  Воронежской области (далее – герб  Радченского сельского поселения) является официальным символом  Радченского сельского поселения.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1.2. Герб  Радченского сельского поселения отражает исторические, культурные, социально-экономические, и иные местные традиции.</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pacing w:val="-6"/>
          <w:sz w:val="24"/>
          <w:szCs w:val="24"/>
          <w:lang w:eastAsia="ru-RU"/>
        </w:rPr>
        <w:t>1.3. Положение о гербе  Радченского сельского поселения</w:t>
      </w:r>
      <w:r w:rsidRPr="00802C75">
        <w:rPr>
          <w:rFonts w:ascii="Times New Roman" w:eastAsia="Times New Roman" w:hAnsi="Times New Roman" w:cs="Times New Roman"/>
          <w:i/>
          <w:iCs/>
          <w:color w:val="212121"/>
          <w:spacing w:val="-6"/>
          <w:sz w:val="24"/>
          <w:szCs w:val="24"/>
          <w:lang w:eastAsia="ru-RU"/>
        </w:rPr>
        <w:t> </w:t>
      </w:r>
      <w:r w:rsidRPr="00802C75">
        <w:rPr>
          <w:rFonts w:ascii="Times New Roman" w:eastAsia="Times New Roman" w:hAnsi="Times New Roman" w:cs="Times New Roman"/>
          <w:color w:val="212121"/>
          <w:spacing w:val="-6"/>
          <w:sz w:val="24"/>
          <w:szCs w:val="24"/>
          <w:lang w:eastAsia="ru-RU"/>
        </w:rPr>
        <w:t>с приложениями на бумажных носителях и электронном носителе хранятся в архиве  Радченского сельского поселения и доступно для ознакомления всем заинтересованным лицам.</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1.4. Герб </w:t>
      </w:r>
      <w:r w:rsidRPr="00802C75">
        <w:rPr>
          <w:rFonts w:ascii="Times New Roman" w:eastAsia="Times New Roman" w:hAnsi="Times New Roman" w:cs="Times New Roman"/>
          <w:color w:val="212121"/>
          <w:spacing w:val="-6"/>
          <w:sz w:val="24"/>
          <w:szCs w:val="24"/>
          <w:lang w:eastAsia="ru-RU"/>
        </w:rPr>
        <w:t> Радченского сельского поселения </w:t>
      </w:r>
      <w:r w:rsidRPr="00802C75">
        <w:rPr>
          <w:rFonts w:ascii="Times New Roman" w:eastAsia="Times New Roman" w:hAnsi="Times New Roman" w:cs="Times New Roman"/>
          <w:color w:val="212121"/>
          <w:sz w:val="24"/>
          <w:szCs w:val="24"/>
          <w:lang w:eastAsia="ru-RU"/>
        </w:rPr>
        <w:t>подлежит государственной регистрации в порядке, установленном федеральным законодательством и законодательством Воронежской области.</w:t>
      </w:r>
    </w:p>
    <w:p w:rsidR="00802C75" w:rsidRPr="00802C75" w:rsidRDefault="00802C75" w:rsidP="00802C7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1"/>
          <w:szCs w:val="21"/>
          <w:lang w:eastAsia="ru-RU"/>
        </w:rPr>
        <w:t> </w:t>
      </w:r>
    </w:p>
    <w:p w:rsidR="00802C75" w:rsidRPr="00802C75" w:rsidRDefault="00802C75" w:rsidP="00802C75">
      <w:pPr>
        <w:numPr>
          <w:ilvl w:val="0"/>
          <w:numId w:val="2"/>
        </w:numPr>
        <w:shd w:val="clear" w:color="auto" w:fill="FFFFFF"/>
        <w:spacing w:after="0" w:line="240" w:lineRule="auto"/>
        <w:ind w:left="1440"/>
        <w:jc w:val="center"/>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b/>
          <w:bCs/>
          <w:color w:val="212121"/>
          <w:sz w:val="24"/>
          <w:szCs w:val="24"/>
          <w:lang w:eastAsia="ru-RU"/>
        </w:rPr>
        <w:t>Геральдическое описание и обоснование символики герба</w:t>
      </w:r>
    </w:p>
    <w:p w:rsidR="00802C75" w:rsidRPr="00802C75" w:rsidRDefault="00802C75" w:rsidP="00802C7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b/>
          <w:bCs/>
          <w:color w:val="212121"/>
          <w:spacing w:val="-6"/>
          <w:sz w:val="24"/>
          <w:szCs w:val="24"/>
          <w:lang w:eastAsia="ru-RU"/>
        </w:rPr>
        <w:t> Радченского сельского поселения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2.1. Геральдическое описание герба </w:t>
      </w:r>
      <w:r w:rsidRPr="00802C75">
        <w:rPr>
          <w:rFonts w:ascii="Times New Roman" w:eastAsia="Times New Roman" w:hAnsi="Times New Roman" w:cs="Times New Roman"/>
          <w:color w:val="212121"/>
          <w:spacing w:val="-6"/>
          <w:sz w:val="24"/>
          <w:szCs w:val="24"/>
          <w:lang w:eastAsia="ru-RU"/>
        </w:rPr>
        <w:t> Радченского сельского поселения</w:t>
      </w:r>
      <w:r w:rsidRPr="00802C75">
        <w:rPr>
          <w:rFonts w:ascii="Times New Roman" w:eastAsia="Times New Roman" w:hAnsi="Times New Roman" w:cs="Times New Roman"/>
          <w:color w:val="212121"/>
          <w:sz w:val="24"/>
          <w:szCs w:val="24"/>
          <w:lang w:eastAsia="ru-RU"/>
        </w:rPr>
        <w:t>:</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b/>
          <w:bCs/>
          <w:color w:val="000000"/>
          <w:sz w:val="24"/>
          <w:szCs w:val="24"/>
          <w:lang w:eastAsia="ru-RU"/>
        </w:rPr>
        <w:t>«В червлёном поле над оконечностью, вырезанной зубцами и просветами в виде тюльпанов – две сообращённо косвенно слетающие ласточки, видимые со спины и сопровождаемые во главе пламенеющим солнцем (без изображения лица); все фигуры золотые».</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2.2. Герб </w:t>
      </w:r>
      <w:r w:rsidRPr="00802C75">
        <w:rPr>
          <w:rFonts w:ascii="Times New Roman" w:eastAsia="Times New Roman" w:hAnsi="Times New Roman" w:cs="Times New Roman"/>
          <w:color w:val="212121"/>
          <w:spacing w:val="-6"/>
          <w:sz w:val="24"/>
          <w:szCs w:val="24"/>
          <w:lang w:eastAsia="ru-RU"/>
        </w:rPr>
        <w:t>Радченского сельского поселения</w:t>
      </w:r>
      <w:r w:rsidRPr="00802C75">
        <w:rPr>
          <w:rFonts w:ascii="Times New Roman" w:eastAsia="Times New Roman" w:hAnsi="Times New Roman" w:cs="Times New Roman"/>
          <w:color w:val="212121"/>
          <w:sz w:val="24"/>
          <w:szCs w:val="24"/>
          <w:lang w:eastAsia="ru-RU"/>
        </w:rPr>
        <w:t> может воспроизводиться: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 в многоцветном варианте (Приложение 1);</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 в одноцветном контурном варианте (Приложение 2); </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 в одноцветном контурном варианте с условной штриховкой для обозначения цветов (шифровкой) (Приложение 3).</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2.3. Варианты герба </w:t>
      </w:r>
      <w:r w:rsidRPr="00802C75">
        <w:rPr>
          <w:rFonts w:ascii="Times New Roman" w:eastAsia="Times New Roman" w:hAnsi="Times New Roman" w:cs="Times New Roman"/>
          <w:color w:val="212121"/>
          <w:spacing w:val="-6"/>
          <w:sz w:val="24"/>
          <w:szCs w:val="24"/>
          <w:lang w:eastAsia="ru-RU"/>
        </w:rPr>
        <w:t>Радченского</w:t>
      </w:r>
      <w:r w:rsidRPr="00802C75">
        <w:rPr>
          <w:rFonts w:ascii="Times New Roman" w:eastAsia="Times New Roman" w:hAnsi="Times New Roman" w:cs="Times New Roman"/>
          <w:color w:val="212121"/>
          <w:sz w:val="24"/>
          <w:szCs w:val="24"/>
          <w:lang w:eastAsia="ru-RU"/>
        </w:rPr>
        <w:t> </w:t>
      </w:r>
      <w:r w:rsidRPr="00802C75">
        <w:rPr>
          <w:rFonts w:ascii="Times New Roman" w:eastAsia="Times New Roman" w:hAnsi="Times New Roman" w:cs="Times New Roman"/>
          <w:color w:val="212121"/>
          <w:spacing w:val="-6"/>
          <w:sz w:val="24"/>
          <w:szCs w:val="24"/>
          <w:lang w:eastAsia="ru-RU"/>
        </w:rPr>
        <w:t>сельского поселения указанные в пункте 2.2. </w:t>
      </w:r>
      <w:r w:rsidRPr="00802C75">
        <w:rPr>
          <w:rFonts w:ascii="Times New Roman" w:eastAsia="Times New Roman" w:hAnsi="Times New Roman" w:cs="Times New Roman"/>
          <w:color w:val="212121"/>
          <w:sz w:val="24"/>
          <w:szCs w:val="24"/>
          <w:lang w:eastAsia="ru-RU"/>
        </w:rPr>
        <w:t>могут воспроизводиться с вольной частью</w:t>
      </w:r>
      <w:bookmarkStart w:id="0" w:name="_ftnref1"/>
      <w:r w:rsidRPr="00802C75">
        <w:rPr>
          <w:rFonts w:ascii="Times New Roman" w:eastAsia="Times New Roman" w:hAnsi="Times New Roman" w:cs="Times New Roman"/>
          <w:color w:val="212121"/>
          <w:sz w:val="24"/>
          <w:szCs w:val="24"/>
          <w:lang w:eastAsia="ru-RU"/>
        </w:rPr>
        <w:fldChar w:fldCharType="begin"/>
      </w:r>
      <w:r w:rsidRPr="00802C75">
        <w:rPr>
          <w:rFonts w:ascii="Times New Roman" w:eastAsia="Times New Roman" w:hAnsi="Times New Roman" w:cs="Times New Roman"/>
          <w:color w:val="212121"/>
          <w:sz w:val="24"/>
          <w:szCs w:val="24"/>
          <w:lang w:eastAsia="ru-RU"/>
        </w:rPr>
        <w:instrText xml:space="preserve"> HYPERLINK "https://radchen.ru/our-settlement/simvolika_selskogo_poseleniya.html" \l "_ftn1" \o "" </w:instrText>
      </w:r>
      <w:r w:rsidRPr="00802C75">
        <w:rPr>
          <w:rFonts w:ascii="Times New Roman" w:eastAsia="Times New Roman" w:hAnsi="Times New Roman" w:cs="Times New Roman"/>
          <w:color w:val="212121"/>
          <w:sz w:val="24"/>
          <w:szCs w:val="24"/>
          <w:lang w:eastAsia="ru-RU"/>
        </w:rPr>
        <w:fldChar w:fldCharType="separate"/>
      </w:r>
      <w:r w:rsidRPr="00802C75">
        <w:rPr>
          <w:rFonts w:ascii="Times New Roman" w:eastAsia="Times New Roman" w:hAnsi="Times New Roman" w:cs="Times New Roman"/>
          <w:color w:val="A32925"/>
          <w:sz w:val="20"/>
          <w:szCs w:val="20"/>
          <w:u w:val="single"/>
          <w:vertAlign w:val="superscript"/>
          <w:lang w:val="x-none" w:eastAsia="ru-RU"/>
        </w:rPr>
        <w:t>[1]</w:t>
      </w:r>
      <w:r w:rsidRPr="00802C75">
        <w:rPr>
          <w:rFonts w:ascii="Times New Roman" w:eastAsia="Times New Roman" w:hAnsi="Times New Roman" w:cs="Times New Roman"/>
          <w:color w:val="212121"/>
          <w:sz w:val="24"/>
          <w:szCs w:val="24"/>
          <w:lang w:eastAsia="ru-RU"/>
        </w:rPr>
        <w:fldChar w:fldCharType="end"/>
      </w:r>
      <w:bookmarkEnd w:id="0"/>
      <w:r w:rsidRPr="00802C75">
        <w:rPr>
          <w:rFonts w:ascii="Times New Roman" w:eastAsia="Times New Roman" w:hAnsi="Times New Roman" w:cs="Times New Roman"/>
          <w:color w:val="212121"/>
          <w:sz w:val="24"/>
          <w:szCs w:val="24"/>
          <w:lang w:eastAsia="ru-RU"/>
        </w:rPr>
        <w:t> - четырехугольником, примыкающим изнутри к верхнему правому</w:t>
      </w:r>
      <w:bookmarkStart w:id="1" w:name="_ftnref2"/>
      <w:r w:rsidRPr="00802C75">
        <w:rPr>
          <w:rFonts w:ascii="Times New Roman" w:eastAsia="Times New Roman" w:hAnsi="Times New Roman" w:cs="Times New Roman"/>
          <w:color w:val="212121"/>
          <w:sz w:val="24"/>
          <w:szCs w:val="24"/>
          <w:lang w:eastAsia="ru-RU"/>
        </w:rPr>
        <w:fldChar w:fldCharType="begin"/>
      </w:r>
      <w:r w:rsidRPr="00802C75">
        <w:rPr>
          <w:rFonts w:ascii="Times New Roman" w:eastAsia="Times New Roman" w:hAnsi="Times New Roman" w:cs="Times New Roman"/>
          <w:color w:val="212121"/>
          <w:sz w:val="24"/>
          <w:szCs w:val="24"/>
          <w:lang w:eastAsia="ru-RU"/>
        </w:rPr>
        <w:instrText xml:space="preserve"> HYPERLINK "https://radchen.ru/our-settlement/simvolika_selskogo_poseleniya.html" \l "_ftn2" \o "" </w:instrText>
      </w:r>
      <w:r w:rsidRPr="00802C75">
        <w:rPr>
          <w:rFonts w:ascii="Times New Roman" w:eastAsia="Times New Roman" w:hAnsi="Times New Roman" w:cs="Times New Roman"/>
          <w:color w:val="212121"/>
          <w:sz w:val="24"/>
          <w:szCs w:val="24"/>
          <w:lang w:eastAsia="ru-RU"/>
        </w:rPr>
        <w:fldChar w:fldCharType="separate"/>
      </w:r>
      <w:r w:rsidRPr="00802C75">
        <w:rPr>
          <w:rFonts w:ascii="Times New Roman" w:eastAsia="Times New Roman" w:hAnsi="Times New Roman" w:cs="Times New Roman"/>
          <w:color w:val="A32925"/>
          <w:sz w:val="20"/>
          <w:szCs w:val="20"/>
          <w:u w:val="single"/>
          <w:vertAlign w:val="superscript"/>
          <w:lang w:val="x-none" w:eastAsia="ru-RU"/>
        </w:rPr>
        <w:t>[2]</w:t>
      </w:r>
      <w:r w:rsidRPr="00802C75">
        <w:rPr>
          <w:rFonts w:ascii="Times New Roman" w:eastAsia="Times New Roman" w:hAnsi="Times New Roman" w:cs="Times New Roman"/>
          <w:color w:val="212121"/>
          <w:sz w:val="24"/>
          <w:szCs w:val="24"/>
          <w:lang w:eastAsia="ru-RU"/>
        </w:rPr>
        <w:fldChar w:fldCharType="end"/>
      </w:r>
      <w:bookmarkEnd w:id="1"/>
      <w:r w:rsidRPr="00802C75">
        <w:rPr>
          <w:rFonts w:ascii="Times New Roman" w:eastAsia="Times New Roman" w:hAnsi="Times New Roman" w:cs="Times New Roman"/>
          <w:color w:val="212121"/>
          <w:sz w:val="24"/>
          <w:szCs w:val="24"/>
          <w:lang w:eastAsia="ru-RU"/>
        </w:rPr>
        <w:t> углу герба </w:t>
      </w:r>
      <w:r w:rsidRPr="00802C75">
        <w:rPr>
          <w:rFonts w:ascii="Times New Roman" w:eastAsia="Times New Roman" w:hAnsi="Times New Roman" w:cs="Times New Roman"/>
          <w:color w:val="212121"/>
          <w:spacing w:val="-6"/>
          <w:sz w:val="24"/>
          <w:szCs w:val="24"/>
          <w:lang w:eastAsia="ru-RU"/>
        </w:rPr>
        <w:t>Радченского</w:t>
      </w:r>
      <w:r w:rsidRPr="00802C75">
        <w:rPr>
          <w:rFonts w:ascii="Times New Roman" w:eastAsia="Times New Roman" w:hAnsi="Times New Roman" w:cs="Times New Roman"/>
          <w:color w:val="212121"/>
          <w:sz w:val="24"/>
          <w:szCs w:val="24"/>
          <w:lang w:eastAsia="ru-RU"/>
        </w:rPr>
        <w:t> сельского поселения с воспроизведёнными в нем фигурами из герба Воронежской области (Приложения 4-6)</w:t>
      </w:r>
      <w:r w:rsidRPr="00802C75">
        <w:rPr>
          <w:rFonts w:ascii="Times New Roman" w:eastAsia="Times New Roman" w:hAnsi="Times New Roman" w:cs="Times New Roman"/>
          <w:i/>
          <w:iCs/>
          <w:color w:val="212121"/>
          <w:sz w:val="24"/>
          <w:szCs w:val="24"/>
          <w:lang w:eastAsia="ru-RU"/>
        </w:rPr>
        <w:t>.</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2.4. Варианты герба </w:t>
      </w:r>
      <w:r w:rsidRPr="00802C75">
        <w:rPr>
          <w:rFonts w:ascii="Times New Roman" w:eastAsia="Times New Roman" w:hAnsi="Times New Roman" w:cs="Times New Roman"/>
          <w:color w:val="212121"/>
          <w:spacing w:val="-6"/>
          <w:sz w:val="24"/>
          <w:szCs w:val="24"/>
          <w:lang w:eastAsia="ru-RU"/>
        </w:rPr>
        <w:t>Радченского сельского поселения, указанные в п. 2.2 настоящего Положения,</w:t>
      </w:r>
      <w:r w:rsidRPr="00802C75">
        <w:rPr>
          <w:rFonts w:ascii="Times New Roman" w:eastAsia="Times New Roman" w:hAnsi="Times New Roman" w:cs="Times New Roman"/>
          <w:color w:val="212121"/>
          <w:sz w:val="24"/>
          <w:szCs w:val="24"/>
          <w:lang w:eastAsia="ru-RU"/>
        </w:rPr>
        <w:t> в соответствии с Методическими рекомендациями по разработке и использованию официальных символов муниципальных образований (Раздел 2, Глава VIII, пункты 45, 46), утверждёнными Геральдическим Советом при Президенте Российской Федерации 28.06.2006 года, могут воспроизводиться  со статусной короной установленного образца (Приложения 7-9).</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2.5. Варианты герба </w:t>
      </w:r>
      <w:r w:rsidRPr="00802C75">
        <w:rPr>
          <w:rFonts w:ascii="Times New Roman" w:eastAsia="Times New Roman" w:hAnsi="Times New Roman" w:cs="Times New Roman"/>
          <w:color w:val="212121"/>
          <w:spacing w:val="-6"/>
          <w:sz w:val="24"/>
          <w:szCs w:val="24"/>
          <w:lang w:eastAsia="ru-RU"/>
        </w:rPr>
        <w:t>Радченского сельского поселения, указанные в пункте 2.2, </w:t>
      </w:r>
      <w:r w:rsidRPr="00802C75">
        <w:rPr>
          <w:rFonts w:ascii="Times New Roman" w:eastAsia="Times New Roman" w:hAnsi="Times New Roman" w:cs="Times New Roman"/>
          <w:color w:val="212121"/>
          <w:sz w:val="24"/>
          <w:szCs w:val="24"/>
          <w:lang w:eastAsia="ru-RU"/>
        </w:rPr>
        <w:t>могут воспроизводиться одновременно с вольной частью и со статусной короной установленного образца (Приложения 10-12)</w:t>
      </w:r>
      <w:r w:rsidRPr="00802C75">
        <w:rPr>
          <w:rFonts w:ascii="Times New Roman" w:eastAsia="Times New Roman" w:hAnsi="Times New Roman" w:cs="Times New Roman"/>
          <w:i/>
          <w:iCs/>
          <w:color w:val="212121"/>
          <w:sz w:val="24"/>
          <w:szCs w:val="24"/>
          <w:lang w:eastAsia="ru-RU"/>
        </w:rPr>
        <w:t>.</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2.6. Варианты герба </w:t>
      </w:r>
      <w:r w:rsidRPr="00802C75">
        <w:rPr>
          <w:rFonts w:ascii="Times New Roman" w:eastAsia="Times New Roman" w:hAnsi="Times New Roman" w:cs="Times New Roman"/>
          <w:color w:val="212121"/>
          <w:spacing w:val="-6"/>
          <w:sz w:val="24"/>
          <w:szCs w:val="24"/>
          <w:lang w:eastAsia="ru-RU"/>
        </w:rPr>
        <w:t>Радченского сельского поселения,  указанные в пунктах 2.2, 2.3, 2.4, 2.5 – равно допустимы.</w:t>
      </w:r>
      <w:r w:rsidRPr="00802C75">
        <w:rPr>
          <w:rFonts w:ascii="Times New Roman" w:eastAsia="Times New Roman" w:hAnsi="Times New Roman" w:cs="Times New Roman"/>
          <w:color w:val="212121"/>
          <w:sz w:val="24"/>
          <w:szCs w:val="24"/>
          <w:lang w:eastAsia="ru-RU"/>
        </w:rPr>
        <w:t> Приложения 1-12 к настоящему Положению, являются неотъемлемыми частями настоящего Положения.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2.7. Обоснование символики герба Радченского сельского поселения.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 xml:space="preserve">Радченское сельское поселение расположено к югу от районного центра Богучар. На территории поселения, в двух километрах юго-западнее села Криница расположены памятники природы: урочище «Шлепчино» (10 га) и урочище «Берестовое» (5 га). Степные </w:t>
      </w:r>
      <w:r w:rsidRPr="00802C75">
        <w:rPr>
          <w:rFonts w:ascii="Times New Roman" w:eastAsia="Times New Roman" w:hAnsi="Times New Roman" w:cs="Times New Roman"/>
          <w:color w:val="212121"/>
          <w:sz w:val="24"/>
          <w:szCs w:val="24"/>
          <w:lang w:eastAsia="ru-RU"/>
        </w:rPr>
        <w:lastRenderedPageBreak/>
        <w:t>склоны урочищ покрыты травами, среди которых выделяются два вида тюльпанов: тюльпан Шренка и тюльпан змеелистный. Произрастание тюльпанов Шренка и змеелистного на юге Богучаршины - характерное свидетельство степной природы</w:t>
      </w:r>
      <w:r w:rsidRPr="00802C75">
        <w:rPr>
          <w:rFonts w:ascii="Times New Roman" w:eastAsia="Times New Roman" w:hAnsi="Times New Roman" w:cs="Times New Roman"/>
          <w:b/>
          <w:bCs/>
          <w:color w:val="212121"/>
          <w:sz w:val="24"/>
          <w:szCs w:val="24"/>
          <w:lang w:eastAsia="ru-RU"/>
        </w:rPr>
        <w:t> </w:t>
      </w:r>
      <w:r w:rsidRPr="00802C75">
        <w:rPr>
          <w:rFonts w:ascii="Times New Roman" w:eastAsia="Times New Roman" w:hAnsi="Times New Roman" w:cs="Times New Roman"/>
          <w:color w:val="212121"/>
          <w:sz w:val="24"/>
          <w:szCs w:val="24"/>
          <w:lang w:eastAsia="ru-RU"/>
        </w:rPr>
        <w:t>юго-востока Воронежской области. К западу от Дона Богучарское местонахождение обоих видов тюльпанов представляет собой самую северную точку их ареала. Воронежские цветоводы могут использовать в своей селекционной работе богатейший набор разнообразных по окраске, форме и размерам исходных форм этих тюльпанов, особенно тюльпана Шренка, имеющего большую декоративную ценность. Эти урочища решением Воронежского облисполкома были объявлены в 1959 г. заповедными как естественноисторические памятники природы, имеющие огромную ценность для науки.</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Природные особенности Радченского сельского поселения отражены в его гербе.</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Символика герба многозначна:</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 тюльпаны – символ богатой заповедной природы Богучарского района. Тюльпан – символ совершенной любви, символ кратковременности бытия. Пять тюльпанов – символ пяти населенных пунктов составляющих поселение: сёла Радченское, Криница, Травкино, хутора Дядин и Кравцово;</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 ласточки, одни из немногих птиц, строящие свои гнезда непосредственно в жилищах людей, олицетворяют надежду, приход весны, удачу.</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 солнце – символ тепла и света, символ дарующий жизнь.</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Червлень (красный цвет) – символ труда, мужества, жизнеутверждающей силы, красоты и праздника.</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Золото – символ высшей ценности, величия, богатства, урожая.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2.8. Авторская группа.</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val="x-none" w:eastAsia="ru-RU"/>
        </w:rPr>
        <w:t>Идея герба: Наталья Артемьева (с. Радченское).</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val="x-none" w:eastAsia="ru-RU"/>
        </w:rPr>
        <w:t>Геральдическая доработка: Константин Моченов (Химки).</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Художник и компьютерный дизайн:  Юлия Терещенко, Наталья Кудря (обе - Москва).</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Обоснование символики: Вячеслав Мишин (Химки).</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1"/>
          <w:szCs w:val="21"/>
          <w:lang w:eastAsia="ru-RU"/>
        </w:rPr>
        <w:t> </w:t>
      </w:r>
    </w:p>
    <w:p w:rsidR="00802C75" w:rsidRPr="00802C75" w:rsidRDefault="00802C75" w:rsidP="00802C7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b/>
          <w:bCs/>
          <w:color w:val="212121"/>
          <w:sz w:val="24"/>
          <w:szCs w:val="24"/>
          <w:lang w:eastAsia="ru-RU"/>
        </w:rPr>
        <w:t>3. Порядок воспроизведения и размещения герба</w:t>
      </w:r>
    </w:p>
    <w:p w:rsidR="00802C75" w:rsidRPr="00802C75" w:rsidRDefault="00802C75" w:rsidP="00802C7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b/>
          <w:bCs/>
          <w:color w:val="212121"/>
          <w:sz w:val="24"/>
          <w:szCs w:val="24"/>
          <w:lang w:eastAsia="ru-RU"/>
        </w:rPr>
        <w:t>Радченского сельского поселения.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3.1. Воспроизведение герба  Радченского сельского поселения, независимо от его размеров и техники исполнения, должно точно соответствовать геральдическому описанию, приведенному в пункте 2.1. настоящего Положения.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3.2. Порядок размещения герба  Радченского сельского поселения, Государственного герба Российской Федерации, герба Воронежской области и иных гербов производится в соответствии с законодательством Российской Федерации и законодательством Воронежской области, регулирующим правоотношения в сфере геральдического обеспечения.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3.3. При одновременном размещении герба  Радченского сельского поселения и Государственного герба Российской Федерации (или герба Воронежской области) герб  Радченского сельского поселения располагается справа.</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pacing w:val="-6"/>
          <w:sz w:val="24"/>
          <w:szCs w:val="24"/>
          <w:lang w:eastAsia="ru-RU"/>
        </w:rPr>
        <w:t>3.4. При одновременном размещении герба  Радченского сельского поселения (3), Государственного герба Российской Федерации (1), герба Воронежской области (2) Государственный герб Российской Федерации располагается в центре; слева от Государственного герба Российской Федерации располагается герб Воронежской области, справа от Государственного герба Российской Федерации располагается герб  Радченского сельского поселения (размещение гербов: 2-1-3)</w:t>
      </w:r>
      <w:bookmarkStart w:id="2" w:name="_ftnref3"/>
      <w:r w:rsidRPr="00802C75">
        <w:rPr>
          <w:rFonts w:ascii="Times New Roman" w:eastAsia="Times New Roman" w:hAnsi="Times New Roman" w:cs="Times New Roman"/>
          <w:color w:val="212121"/>
          <w:sz w:val="24"/>
          <w:szCs w:val="24"/>
          <w:lang w:eastAsia="ru-RU"/>
        </w:rPr>
        <w:fldChar w:fldCharType="begin"/>
      </w:r>
      <w:r w:rsidRPr="00802C75">
        <w:rPr>
          <w:rFonts w:ascii="Times New Roman" w:eastAsia="Times New Roman" w:hAnsi="Times New Roman" w:cs="Times New Roman"/>
          <w:color w:val="212121"/>
          <w:sz w:val="24"/>
          <w:szCs w:val="24"/>
          <w:lang w:eastAsia="ru-RU"/>
        </w:rPr>
        <w:instrText xml:space="preserve"> HYPERLINK "https://radchen.ru/our-settlement/simvolika_selskogo_poseleniya.html" \l "_ftn3" \o "" </w:instrText>
      </w:r>
      <w:r w:rsidRPr="00802C75">
        <w:rPr>
          <w:rFonts w:ascii="Times New Roman" w:eastAsia="Times New Roman" w:hAnsi="Times New Roman" w:cs="Times New Roman"/>
          <w:color w:val="212121"/>
          <w:sz w:val="24"/>
          <w:szCs w:val="24"/>
          <w:lang w:eastAsia="ru-RU"/>
        </w:rPr>
        <w:fldChar w:fldCharType="separate"/>
      </w:r>
      <w:r w:rsidRPr="00802C75">
        <w:rPr>
          <w:rFonts w:ascii="Times New Roman" w:eastAsia="Times New Roman" w:hAnsi="Times New Roman" w:cs="Times New Roman"/>
          <w:color w:val="A32925"/>
          <w:sz w:val="24"/>
          <w:szCs w:val="24"/>
          <w:u w:val="single"/>
          <w:vertAlign w:val="superscript"/>
          <w:lang w:eastAsia="ru-RU"/>
        </w:rPr>
        <w:t>[3]</w:t>
      </w:r>
      <w:r w:rsidRPr="00802C75">
        <w:rPr>
          <w:rFonts w:ascii="Times New Roman" w:eastAsia="Times New Roman" w:hAnsi="Times New Roman" w:cs="Times New Roman"/>
          <w:color w:val="212121"/>
          <w:sz w:val="24"/>
          <w:szCs w:val="24"/>
          <w:lang w:eastAsia="ru-RU"/>
        </w:rPr>
        <w:fldChar w:fldCharType="end"/>
      </w:r>
      <w:bookmarkEnd w:id="2"/>
      <w:r w:rsidRPr="00802C75">
        <w:rPr>
          <w:rFonts w:ascii="Times New Roman" w:eastAsia="Times New Roman" w:hAnsi="Times New Roman" w:cs="Times New Roman"/>
          <w:color w:val="212121"/>
          <w:spacing w:val="-6"/>
          <w:sz w:val="24"/>
          <w:szCs w:val="24"/>
          <w:lang w:eastAsia="ru-RU"/>
        </w:rPr>
        <w:t>.</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 xml:space="preserve">3.5. При одновременном размещении четного числа гербов (например, 8-ми), Государственный герб Российской Федерации (1) располагается левее центра; справа от Государственного герба Российской Федерации располагается герб Воронежской области (2), слева от Государственного герба Российской Федерации располагается герб Богучарского муниципального района (3), справа от герба Воронежской области </w:t>
      </w:r>
      <w:r w:rsidRPr="00802C75">
        <w:rPr>
          <w:rFonts w:ascii="Times New Roman" w:eastAsia="Times New Roman" w:hAnsi="Times New Roman" w:cs="Times New Roman"/>
          <w:color w:val="212121"/>
          <w:sz w:val="24"/>
          <w:szCs w:val="24"/>
          <w:lang w:eastAsia="ru-RU"/>
        </w:rPr>
        <w:lastRenderedPageBreak/>
        <w:t>располагается герб  Радченского сельского поселения (4). Гербы иных муниципальных образований, эмблемы, геральдические знаки общественных объединений, предприятий, учреждений или организаций располагаются далее поочередно  слева и справа в порядке ранжирования (размещение гербов: 7-5-3-1-2-4-6-8).</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3.6. При одновременном размещении нечетного числа гербов (например, 7-ми), Государственный герб Российской Федерации (1) располагается в центре; слева от Государственного герба Российской Федерации располагается герб Воронежской области (2), справа от Государственного герба Российской Федерации располагается герб Богучарского муниципального района (3), слева от герба Воронежской области располагается герб  Радченского сельского поселения (4). Гербы иных муниципальных образований, эмблемы, геральдические знаки общественных объединений, предприятий, учреждений или организаций располагаются далее поочередно  справа и слева в порядке ранжирования (расположение гербов: 6-4-2-1-3-5-7).</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3.7. Расположение гербов, установленное в пунктах 3.3. – 3.6. указано «от зрителя».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3.8. При одновременном размещении герба  Радченского сельского поселения, Государственного герба Российской Федерации, герба Воронежской области, гербов иных субъектов Российской Федерации, герба Богучарского муниципального района размер герба  Радченского сельского поселения не может превышать размеры других гербов.</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3.9. При одновременном размещении герба  Радченского сельского поселения, Государственного герба Российской Федерации, герба Воронежской области, гербов иных субъектов Российской Федерации, герба Богучарского муниципального района высота размещения герба  Радченского сельского поселения не может превышать высоту размещения других гербов.</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3.10. При одновременном размещении герба  Радченского сельского поселения, Государственного герба Российской Федерации, герба Воронежской области, гербов иных субъектов Российской Федерации, герба Богучарского муниципального района все гербы должны быть выполнены в единой технике.</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3.11. Порядок изготовления, хранения и уничтожения бланков, печатей и иных носителей изображения герба  Радченского сельского поселения устанавливается администрацией  Радченского сельского поселения.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1"/>
          <w:szCs w:val="21"/>
          <w:lang w:eastAsia="ru-RU"/>
        </w:rPr>
        <w:t> </w:t>
      </w:r>
    </w:p>
    <w:p w:rsidR="00802C75" w:rsidRPr="00802C75" w:rsidRDefault="00802C75" w:rsidP="00802C7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b/>
          <w:bCs/>
          <w:color w:val="212121"/>
          <w:sz w:val="24"/>
          <w:szCs w:val="24"/>
          <w:lang w:eastAsia="ru-RU"/>
        </w:rPr>
        <w:t>4. Порядок использования герба  Радченского сельского поселения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1"/>
          <w:szCs w:val="21"/>
          <w:lang w:eastAsia="ru-RU"/>
        </w:rPr>
        <w:t> </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4.1. Герб  Радченского сельского поселения в многоцветном варианте размещается: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pacing w:val="-6"/>
          <w:sz w:val="24"/>
          <w:szCs w:val="24"/>
          <w:lang w:eastAsia="ru-RU"/>
        </w:rPr>
        <w:t>1) на вывесках, фасадах зданий органов местного самоуправления; муниципальных предприятий и учреждений </w:t>
      </w:r>
      <w:r w:rsidRPr="00802C75">
        <w:rPr>
          <w:rFonts w:ascii="Times New Roman" w:eastAsia="Times New Roman" w:hAnsi="Times New Roman" w:cs="Times New Roman"/>
          <w:color w:val="212121"/>
          <w:sz w:val="24"/>
          <w:szCs w:val="24"/>
          <w:lang w:eastAsia="ru-RU"/>
        </w:rPr>
        <w:t> Радченского сельского поселения</w:t>
      </w:r>
      <w:r w:rsidRPr="00802C75">
        <w:rPr>
          <w:rFonts w:ascii="Times New Roman" w:eastAsia="Times New Roman" w:hAnsi="Times New Roman" w:cs="Times New Roman"/>
          <w:color w:val="212121"/>
          <w:spacing w:val="-6"/>
          <w:sz w:val="24"/>
          <w:szCs w:val="24"/>
          <w:lang w:eastAsia="ru-RU"/>
        </w:rPr>
        <w:t>;</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pacing w:val="-10"/>
          <w:sz w:val="24"/>
          <w:szCs w:val="24"/>
          <w:lang w:eastAsia="ru-RU"/>
        </w:rPr>
        <w:t>2) в залах заседаний органов местного самоуправления </w:t>
      </w:r>
      <w:r w:rsidRPr="00802C75">
        <w:rPr>
          <w:rFonts w:ascii="Times New Roman" w:eastAsia="Times New Roman" w:hAnsi="Times New Roman" w:cs="Times New Roman"/>
          <w:color w:val="212121"/>
          <w:sz w:val="24"/>
          <w:szCs w:val="24"/>
          <w:lang w:eastAsia="ru-RU"/>
        </w:rPr>
        <w:t> Радченского сельского поселения;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3) в кабинетах главы  Радченского сельского поселения, выборных должностных лиц местного самоуправления  Радченского сельского поселения; должностного лица, исполняющего полномочия главы местной администрации (далее – главы администрации)  Радченского сельского поселения.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4.2. Герб  Радченского сельского поселения в многоцветном варианте может размещаться: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1) в кабинетах заместителей главы, заместителей главы администрации, руководителей отраслевых, структурных подразделений администрации, руководителей муниципальных предприятий, учреждений и организаций Радченского сельского поселения;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2) на официальных сайтах органов местного самоуправления  Радченского сельского поселения в информационно-коммуникационной сети «Интернет»;</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3) на всех видах транспорта, предназначенных для обслуживания населения  Радченского сельского поселения;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4) в заставках местных телевизионных программ;</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5) на форме спортивных команд и отдельных спортсменов, представляющих Радченское сельское поселение;</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lastRenderedPageBreak/>
        <w:t>6) на стелах, </w:t>
      </w:r>
      <w:r w:rsidRPr="00802C75">
        <w:rPr>
          <w:rFonts w:ascii="Times New Roman" w:eastAsia="Times New Roman" w:hAnsi="Times New Roman" w:cs="Times New Roman"/>
          <w:color w:val="212121"/>
          <w:spacing w:val="-6"/>
          <w:sz w:val="24"/>
          <w:szCs w:val="24"/>
          <w:lang w:eastAsia="ru-RU"/>
        </w:rPr>
        <w:t>указателях, знаках, обозначающих границу </w:t>
      </w:r>
      <w:r w:rsidRPr="00802C75">
        <w:rPr>
          <w:rFonts w:ascii="Times New Roman" w:eastAsia="Times New Roman" w:hAnsi="Times New Roman" w:cs="Times New Roman"/>
          <w:color w:val="212121"/>
          <w:sz w:val="24"/>
          <w:szCs w:val="24"/>
          <w:lang w:eastAsia="ru-RU"/>
        </w:rPr>
        <w:t> Радченского сельского поселения </w:t>
      </w:r>
      <w:r w:rsidRPr="00802C75">
        <w:rPr>
          <w:rFonts w:ascii="Times New Roman" w:eastAsia="Times New Roman" w:hAnsi="Times New Roman" w:cs="Times New Roman"/>
          <w:color w:val="212121"/>
          <w:spacing w:val="-6"/>
          <w:sz w:val="24"/>
          <w:szCs w:val="24"/>
          <w:lang w:eastAsia="ru-RU"/>
        </w:rPr>
        <w:t>при въезде и выезде с территории </w:t>
      </w:r>
      <w:r w:rsidRPr="00802C75">
        <w:rPr>
          <w:rFonts w:ascii="Times New Roman" w:eastAsia="Times New Roman" w:hAnsi="Times New Roman" w:cs="Times New Roman"/>
          <w:color w:val="212121"/>
          <w:sz w:val="24"/>
          <w:szCs w:val="24"/>
          <w:lang w:eastAsia="ru-RU"/>
        </w:rPr>
        <w:t> Радченского сельского поселения</w:t>
      </w:r>
      <w:r w:rsidRPr="00802C75">
        <w:rPr>
          <w:rFonts w:ascii="Times New Roman" w:eastAsia="Times New Roman" w:hAnsi="Times New Roman" w:cs="Times New Roman"/>
          <w:color w:val="212121"/>
          <w:spacing w:val="-6"/>
          <w:sz w:val="24"/>
          <w:szCs w:val="24"/>
          <w:lang w:eastAsia="ru-RU"/>
        </w:rPr>
        <w:t>.</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4.3. Герб  Радченского сельского поселения может воспроизводиться на бланках:</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11) главы Радченского сельского поселения;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2) главы администрации Радченского сельского поселения;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3) администрации Радченского сельского поселения;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4) Совета народных депутатов Радченского сельского поселения;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5) депутатов Совета депутатов Радченского сельского поселения;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6) избирательной комиссии Радченского сельского поселения;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7) должностных лиц органов местного самоуправления Радченского сельского поселения;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8) удостоверений лиц, осуществляющих службу на должностях в органах местного самоуправления, муниципальных служащих, депутатов Совета депутатов  Радченского сельского поселения, членов иных органов местного самоуправления, служащих (работников) муниципальных предприятий, учреждений и организаций;</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9) удостоверений к знакам различия, знакам отличия, установленных муниципальными правовыми актами.</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4.4. Герб  Радченского сельского поселения может воспроизводиться: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1) на знаках различия и знаках отличия, установленными муниципальными правовыми актами Совета народных  депутатов  Радченского сельского поселения;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2) на визитных карточках лиц, осуществляющих службу на должностях в органах местного самоуправления; на визитных карточках депутатов Совета народных  депутатов  Радченского сельского поселения; на визитных карточках служащих (работников) муниципальных предприятий, учреждений и организаций  Радченского сельского поселения;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3) на официальных периодических печатных изданиях, учредителями которых являются органы местного самоуправления  Радченского сельского поселения, предприятия, учреждения и организации, находящиеся в муниципальной собственности  Радченского сельского поселения.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4) на конвертах, открытках, приглашениях, календарях, а также на представительской продукции (значки, вымпелы, буклеты и иная продукция) органов местного самоуправления и муниципальных органов  Радченского сельского поселения;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4.5. Герб  Радченского сельского поселения может быть использован в качестве геральдической основы для разработки знаков различия, знаков отличия  Радченского сельского поселения.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4.6. Многоцветное воспроизведение герба  Радченского сельского поселения может использоваться при проведении:</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1) протокольных мероприятий;</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2) торжественных мероприятий, церемоний с участием должностных лиц органов государственной власти Воронежской области и государственных органов Воронежской области, главы  Радченского сельского поселения, официальных представителей  Радченского сельского поселения;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3) иных официальных мероприятий.</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4.7. Изображение герба  Радченского сельского поселения в одноцветном контурном варианте помещается на гербовых печатях органов местного самоуправления; предприятий, учреждений и организаций, находящихся в муниципальной собственности  Радченского сельского поселения.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4.8. Использование герба  Радченского сельского поселения или его воспроизведение в случаях, не предусмотренных пунктами 4.1. – 4.7. настоящего Положения, является неофициальным использованием герба  Радченского сельского поселения.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 xml:space="preserve">4.9. Использование герба  Радченского сельского поселения или его воспроизведение в случаях, не предусмотренных пунктами 4.1. – 4.7. настоящего Положения, осуществляется по согласованию с администрацией  Радченского сельского поселения, в </w:t>
      </w:r>
      <w:r w:rsidRPr="00802C75">
        <w:rPr>
          <w:rFonts w:ascii="Times New Roman" w:eastAsia="Times New Roman" w:hAnsi="Times New Roman" w:cs="Times New Roman"/>
          <w:color w:val="212121"/>
          <w:sz w:val="24"/>
          <w:szCs w:val="24"/>
          <w:lang w:eastAsia="ru-RU"/>
        </w:rPr>
        <w:lastRenderedPageBreak/>
        <w:t>порядке,</w:t>
      </w:r>
      <w:r w:rsidRPr="00802C75">
        <w:rPr>
          <w:rFonts w:ascii="Times New Roman" w:eastAsia="Times New Roman" w:hAnsi="Times New Roman" w:cs="Times New Roman"/>
          <w:b/>
          <w:bCs/>
          <w:color w:val="212121"/>
          <w:sz w:val="24"/>
          <w:szCs w:val="24"/>
          <w:lang w:eastAsia="ru-RU"/>
        </w:rPr>
        <w:t> </w:t>
      </w:r>
      <w:r w:rsidRPr="00802C75">
        <w:rPr>
          <w:rFonts w:ascii="Times New Roman" w:eastAsia="Times New Roman" w:hAnsi="Times New Roman" w:cs="Times New Roman"/>
          <w:color w:val="212121"/>
          <w:sz w:val="24"/>
          <w:szCs w:val="24"/>
          <w:lang w:eastAsia="ru-RU"/>
        </w:rPr>
        <w:t>установленном</w:t>
      </w:r>
      <w:r w:rsidRPr="00802C75">
        <w:rPr>
          <w:rFonts w:ascii="Times New Roman" w:eastAsia="Times New Roman" w:hAnsi="Times New Roman" w:cs="Times New Roman"/>
          <w:b/>
          <w:bCs/>
          <w:color w:val="212121"/>
          <w:sz w:val="24"/>
          <w:szCs w:val="24"/>
          <w:lang w:eastAsia="ru-RU"/>
        </w:rPr>
        <w:t> </w:t>
      </w:r>
      <w:r w:rsidRPr="00802C75">
        <w:rPr>
          <w:rFonts w:ascii="Times New Roman" w:eastAsia="Times New Roman" w:hAnsi="Times New Roman" w:cs="Times New Roman"/>
          <w:color w:val="212121"/>
          <w:sz w:val="24"/>
          <w:szCs w:val="24"/>
          <w:lang w:eastAsia="ru-RU"/>
        </w:rPr>
        <w:t>решением Совета народных  депутатов  Радченского сельского поселения.</w:t>
      </w:r>
    </w:p>
    <w:p w:rsidR="00802C75" w:rsidRPr="00802C75" w:rsidRDefault="00802C75" w:rsidP="00802C7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1"/>
          <w:szCs w:val="21"/>
          <w:lang w:eastAsia="ru-RU"/>
        </w:rPr>
        <w:t> </w:t>
      </w:r>
    </w:p>
    <w:p w:rsidR="00802C75" w:rsidRPr="00802C75" w:rsidRDefault="00802C75" w:rsidP="00802C7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b/>
          <w:bCs/>
          <w:color w:val="212121"/>
          <w:sz w:val="24"/>
          <w:szCs w:val="24"/>
          <w:lang w:eastAsia="ru-RU"/>
        </w:rPr>
        <w:t>5. Контроль и ответственность за нарушение настоящего Положения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1"/>
          <w:szCs w:val="21"/>
          <w:lang w:eastAsia="ru-RU"/>
        </w:rPr>
        <w:t> </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5.1. Контроль соблюдения установленных настоящим Положением норм возлагается на администрацию  Радченского сельского поселения.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5.2. За искажение герба (рисунка герба), установленного настоящим Положением, исполнитель допущенных искажений несет административную ответственность, в соответствии с действующим законодательством.</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5.3. Нарушениями норм воспроизведения и использования герба  Радченского сельского поселения являются: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1) использование герба  Радченского сельского поселения в качестве геральдической основы гербов и флагов общественных объединений, муниципальных унитарных предприятий, муниципальных учреждений и организаций, независимо от их организационно-правовой формы;</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2) использование герба  Радченского сельского поселения в качестве средства визуальной идентификации и рекламы товаров, работ и услуг, если реклама этих товаров, работ и услуг запрещена или ограничена в соответствии с законодательством Российской Федерации.</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3) искажение рисунка герба  Радченского сельского поселения, установленного в пункте 2.1. части 2 настоящего Положения;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4) использование герба  Радченского сельского поселения или его воспроизведение с нарушением норм, установленных настоящим Положением;</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5) воспроизведение герба  Радченского сельского поселения с искажением или изменением композиции или цветов, выходящим за пределы геральдически допустимого;</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6) надругательство над гербом  Радченского сельского поселения или его воспроизведением, в том числе путем нанесения надписей, рисунков оскорбительного содержания, использования в оскорбляющем нравственность качестве;</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7) умышленное повреждение герба  Радченского сельского поселения.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5.4. Производство по делам об административных правонарушениях, предусмотренных пунктом 5.3., осуществляется в порядке, установленном статьей  15 главы 4 Закона Воронежской области </w:t>
      </w:r>
      <w:r w:rsidRPr="00802C75">
        <w:rPr>
          <w:rFonts w:ascii="Times New Roman" w:eastAsia="Times New Roman" w:hAnsi="Times New Roman" w:cs="Times New Roman"/>
          <w:color w:val="212121"/>
          <w:sz w:val="28"/>
          <w:szCs w:val="28"/>
          <w:lang w:eastAsia="ru-RU"/>
        </w:rPr>
        <w:t>от 31.12.2003 № 74-ОЗ  "Об административных правонарушениях на территории Воронежской области".</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1"/>
          <w:szCs w:val="21"/>
          <w:lang w:eastAsia="ru-RU"/>
        </w:rPr>
        <w:t> </w:t>
      </w:r>
    </w:p>
    <w:p w:rsidR="00802C75" w:rsidRPr="00802C75" w:rsidRDefault="00802C75" w:rsidP="00802C7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b/>
          <w:bCs/>
          <w:color w:val="212121"/>
          <w:sz w:val="24"/>
          <w:szCs w:val="24"/>
          <w:lang w:eastAsia="ru-RU"/>
        </w:rPr>
        <w:t>6. Заключительные положения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1"/>
          <w:szCs w:val="21"/>
          <w:lang w:eastAsia="ru-RU"/>
        </w:rPr>
        <w:t> </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6.1. Внесение в композицию герба  Радченского сельского поселения каких-либо изменений допустимо в соответствии с законодательством, регулирующим правоотношения в сфере геральдического обеспечения.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6.2. Права на использование герба  Радченского сельского поселения, с момента установления его Советом народных депутатов  Радченского сельского поселения в качестве официального символа  Радченского сельского поселения, принадлежат органам местного самоуправления  Радченского сельского поселения.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pacing w:val="-6"/>
          <w:sz w:val="24"/>
          <w:szCs w:val="24"/>
          <w:lang w:eastAsia="ru-RU"/>
        </w:rPr>
        <w:t>6.3. Герб</w:t>
      </w:r>
      <w:r w:rsidRPr="00802C75">
        <w:rPr>
          <w:rFonts w:ascii="Times New Roman" w:eastAsia="Times New Roman" w:hAnsi="Times New Roman" w:cs="Times New Roman"/>
          <w:color w:val="212121"/>
          <w:sz w:val="24"/>
          <w:szCs w:val="24"/>
          <w:lang w:eastAsia="ru-RU"/>
        </w:rPr>
        <w:t>  Радченского сельского поселения</w:t>
      </w:r>
      <w:r w:rsidRPr="00802C75">
        <w:rPr>
          <w:rFonts w:ascii="Times New Roman" w:eastAsia="Times New Roman" w:hAnsi="Times New Roman" w:cs="Times New Roman"/>
          <w:color w:val="212121"/>
          <w:spacing w:val="-6"/>
          <w:sz w:val="24"/>
          <w:szCs w:val="24"/>
          <w:lang w:eastAsia="ru-RU"/>
        </w:rPr>
        <w:t>, с момента установления его Советом  народных депутатов </w:t>
      </w:r>
      <w:r w:rsidRPr="00802C75">
        <w:rPr>
          <w:rFonts w:ascii="Times New Roman" w:eastAsia="Times New Roman" w:hAnsi="Times New Roman" w:cs="Times New Roman"/>
          <w:color w:val="212121"/>
          <w:sz w:val="24"/>
          <w:szCs w:val="24"/>
          <w:lang w:eastAsia="ru-RU"/>
        </w:rPr>
        <w:t> Радченского сельского поселения </w:t>
      </w:r>
      <w:r w:rsidRPr="00802C75">
        <w:rPr>
          <w:rFonts w:ascii="Times New Roman" w:eastAsia="Times New Roman" w:hAnsi="Times New Roman" w:cs="Times New Roman"/>
          <w:color w:val="212121"/>
          <w:spacing w:val="-6"/>
          <w:sz w:val="24"/>
          <w:szCs w:val="24"/>
          <w:lang w:eastAsia="ru-RU"/>
        </w:rPr>
        <w:t>в качестве официального символа </w:t>
      </w:r>
      <w:r w:rsidRPr="00802C75">
        <w:rPr>
          <w:rFonts w:ascii="Times New Roman" w:eastAsia="Times New Roman" w:hAnsi="Times New Roman" w:cs="Times New Roman"/>
          <w:color w:val="212121"/>
          <w:sz w:val="24"/>
          <w:szCs w:val="24"/>
          <w:lang w:eastAsia="ru-RU"/>
        </w:rPr>
        <w:t> Радченского сельского поселения</w:t>
      </w:r>
      <w:r w:rsidRPr="00802C75">
        <w:rPr>
          <w:rFonts w:ascii="Times New Roman" w:eastAsia="Times New Roman" w:hAnsi="Times New Roman" w:cs="Times New Roman"/>
          <w:color w:val="212121"/>
          <w:spacing w:val="-6"/>
          <w:sz w:val="24"/>
          <w:szCs w:val="24"/>
          <w:lang w:eastAsia="ru-RU"/>
        </w:rPr>
        <w:t>, согласно п.2 ч.6 ст.1259 части 4 Гражданского кодекса Российской Федерации «Об авторском праве и смежных правах», авторским правом не охраняется.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6.4. Настоящее Положение вступает в силу со дня его официального опубликования.</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1"/>
          <w:szCs w:val="21"/>
          <w:lang w:eastAsia="ru-RU"/>
        </w:rPr>
        <w:t> </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b/>
          <w:bCs/>
          <w:color w:val="212121"/>
          <w:sz w:val="24"/>
          <w:szCs w:val="24"/>
          <w:lang w:eastAsia="ru-RU"/>
        </w:rPr>
        <w:t>Приложения:</w:t>
      </w:r>
    </w:p>
    <w:p w:rsidR="00802C75" w:rsidRPr="00802C75" w:rsidRDefault="00802C75" w:rsidP="00802C75">
      <w:pPr>
        <w:numPr>
          <w:ilvl w:val="0"/>
          <w:numId w:val="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Многоцветный рисунок герба  Радченского сельского поселения.</w:t>
      </w:r>
    </w:p>
    <w:p w:rsidR="00802C75" w:rsidRPr="00802C75" w:rsidRDefault="00802C75" w:rsidP="00802C75">
      <w:pPr>
        <w:numPr>
          <w:ilvl w:val="0"/>
          <w:numId w:val="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Одноцветный контурный рисунок герба  Радченского сельского поселения.</w:t>
      </w:r>
    </w:p>
    <w:p w:rsidR="00802C75" w:rsidRPr="00802C75" w:rsidRDefault="00802C75" w:rsidP="00802C75">
      <w:pPr>
        <w:numPr>
          <w:ilvl w:val="0"/>
          <w:numId w:val="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lastRenderedPageBreak/>
        <w:t>Одноцветный контурный рисунок герба  Радченского сельского поселения, выполненный с условной штриховкой для обозначения цвета.</w:t>
      </w:r>
    </w:p>
    <w:p w:rsidR="00802C75" w:rsidRPr="00802C75" w:rsidRDefault="00802C75" w:rsidP="00802C75">
      <w:pPr>
        <w:numPr>
          <w:ilvl w:val="0"/>
          <w:numId w:val="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Многоцветный рисунок герба  Радченского сельского поселения с вольной частью.</w:t>
      </w:r>
    </w:p>
    <w:p w:rsidR="00802C75" w:rsidRPr="00802C75" w:rsidRDefault="00802C75" w:rsidP="00802C75">
      <w:pPr>
        <w:numPr>
          <w:ilvl w:val="0"/>
          <w:numId w:val="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Одноцветный контурный рисунок герба  Радченского сельского поселения с вольной частью.</w:t>
      </w:r>
    </w:p>
    <w:p w:rsidR="00802C75" w:rsidRPr="00802C75" w:rsidRDefault="00802C75" w:rsidP="00802C75">
      <w:pPr>
        <w:numPr>
          <w:ilvl w:val="0"/>
          <w:numId w:val="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Одноцветный контурный рисунок герба  Радченского сельского поселения с вольной частью, выполненный с условной штриховкой для обозначения цвета.</w:t>
      </w:r>
    </w:p>
    <w:p w:rsidR="00802C75" w:rsidRPr="00802C75" w:rsidRDefault="00802C75" w:rsidP="00802C75">
      <w:pPr>
        <w:numPr>
          <w:ilvl w:val="0"/>
          <w:numId w:val="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Многоцветный рисунок герба  Радченского сельского поселения с короной.</w:t>
      </w:r>
    </w:p>
    <w:p w:rsidR="00802C75" w:rsidRPr="00802C75" w:rsidRDefault="00802C75" w:rsidP="00802C75">
      <w:pPr>
        <w:numPr>
          <w:ilvl w:val="0"/>
          <w:numId w:val="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Одноцветный контурный рисунок герба  Радченского сельского поселения с короной.</w:t>
      </w:r>
    </w:p>
    <w:p w:rsidR="00802C75" w:rsidRPr="00802C75" w:rsidRDefault="00802C75" w:rsidP="00802C75">
      <w:pPr>
        <w:numPr>
          <w:ilvl w:val="0"/>
          <w:numId w:val="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Одноцветный контурный рисунок герба  Радченского сельского поселения с короной, выполненный с условной штриховкой для обозначения цвета.</w:t>
      </w:r>
    </w:p>
    <w:p w:rsidR="00802C75" w:rsidRPr="00802C75" w:rsidRDefault="00802C75" w:rsidP="00802C75">
      <w:pPr>
        <w:numPr>
          <w:ilvl w:val="0"/>
          <w:numId w:val="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Многоцветный рисунок герба  Радченского сельского поселения с вольной частью и короной.</w:t>
      </w:r>
    </w:p>
    <w:p w:rsidR="00802C75" w:rsidRPr="00802C75" w:rsidRDefault="00802C75" w:rsidP="00802C75">
      <w:pPr>
        <w:numPr>
          <w:ilvl w:val="0"/>
          <w:numId w:val="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Одноцветный контурный рисунок герба  Радченского сельского поселения с вольной частью и короной.</w:t>
      </w:r>
    </w:p>
    <w:p w:rsidR="00802C75" w:rsidRPr="00802C75" w:rsidRDefault="00802C75" w:rsidP="00802C75">
      <w:pPr>
        <w:numPr>
          <w:ilvl w:val="0"/>
          <w:numId w:val="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Одноцветный контурный рисунок герба  Радченского сельского поселения с вольной частью и короной, выполненный с условной штриховкой для обозначения цвета</w:t>
      </w:r>
    </w:p>
    <w:p w:rsidR="00802C75" w:rsidRPr="00802C75" w:rsidRDefault="00802C75" w:rsidP="00802C75">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b/>
          <w:bCs/>
          <w:color w:val="212121"/>
          <w:sz w:val="24"/>
          <w:szCs w:val="24"/>
          <w:lang w:eastAsia="ru-RU"/>
        </w:rPr>
        <w:t>ПРИЛОЖЕНИЕ 1</w:t>
      </w:r>
    </w:p>
    <w:p w:rsidR="00802C75" w:rsidRPr="00802C75" w:rsidRDefault="00802C75" w:rsidP="00802C75">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к Положению о гербе</w:t>
      </w:r>
    </w:p>
    <w:p w:rsidR="00802C75" w:rsidRPr="00802C75" w:rsidRDefault="00802C75" w:rsidP="00802C75">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Радченского сельского поселения</w:t>
      </w:r>
    </w:p>
    <w:p w:rsidR="00802C75" w:rsidRPr="00802C75" w:rsidRDefault="00802C75" w:rsidP="00802C75">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Богучарского  района</w:t>
      </w:r>
    </w:p>
    <w:p w:rsidR="00802C75" w:rsidRPr="00802C75" w:rsidRDefault="00802C75" w:rsidP="00802C75">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Воронежской области»</w:t>
      </w:r>
    </w:p>
    <w:p w:rsidR="00802C75" w:rsidRPr="00802C75" w:rsidRDefault="00802C75" w:rsidP="00802C75">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t>от «18» мая 2015 г. № 279</w:t>
      </w:r>
    </w:p>
    <w:p w:rsidR="00802C75" w:rsidRPr="00802C75" w:rsidRDefault="00802C75" w:rsidP="00802C75">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1"/>
          <w:szCs w:val="21"/>
          <w:lang w:eastAsia="ru-RU"/>
        </w:rPr>
        <w:t> </w:t>
      </w:r>
    </w:p>
    <w:p w:rsidR="00802C75" w:rsidRPr="00802C75" w:rsidRDefault="00802C75" w:rsidP="00802C75">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1"/>
          <w:szCs w:val="21"/>
          <w:lang w:eastAsia="ru-RU"/>
        </w:rPr>
        <w:t> </w:t>
      </w:r>
    </w:p>
    <w:p w:rsidR="00802C75" w:rsidRPr="00802C75" w:rsidRDefault="00802C75" w:rsidP="00802C7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b/>
          <w:bCs/>
          <w:color w:val="212121"/>
          <w:sz w:val="32"/>
          <w:szCs w:val="32"/>
          <w:lang w:eastAsia="ru-RU"/>
        </w:rPr>
        <w:t>МНОГОЦВЕТНЫЙ РИСУНОК ГЕРБА</w:t>
      </w:r>
    </w:p>
    <w:p w:rsidR="00802C75" w:rsidRPr="00802C75" w:rsidRDefault="00802C75" w:rsidP="00802C7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b/>
          <w:bCs/>
          <w:color w:val="212121"/>
          <w:sz w:val="32"/>
          <w:szCs w:val="32"/>
          <w:lang w:eastAsia="ru-RU"/>
        </w:rPr>
        <w:t>РАДЧЕНСКОГО СЕЛЬСКОГО ПОСЕЛЕНИЯ</w:t>
      </w:r>
    </w:p>
    <w:p w:rsidR="00802C75" w:rsidRPr="00802C75" w:rsidRDefault="00802C75" w:rsidP="00802C7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b/>
          <w:bCs/>
          <w:color w:val="212121"/>
          <w:sz w:val="32"/>
          <w:szCs w:val="32"/>
          <w:lang w:eastAsia="ru-RU"/>
        </w:rPr>
        <w:t>БОГУЧАРСКОГО РАЙОНА</w:t>
      </w:r>
    </w:p>
    <w:p w:rsidR="00802C75" w:rsidRPr="00802C75" w:rsidRDefault="00802C75" w:rsidP="00802C7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b/>
          <w:bCs/>
          <w:color w:val="212121"/>
          <w:sz w:val="32"/>
          <w:szCs w:val="32"/>
          <w:lang w:eastAsia="ru-RU"/>
        </w:rPr>
        <w:t>ВОРОНЕЖСКОЙ ОБЛАСТИ</w:t>
      </w:r>
    </w:p>
    <w:p w:rsidR="00802C75" w:rsidRPr="00802C75" w:rsidRDefault="00802C75" w:rsidP="00802C7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b/>
          <w:bCs/>
          <w:color w:val="212121"/>
          <w:sz w:val="32"/>
          <w:szCs w:val="32"/>
          <w:lang w:eastAsia="ru-RU"/>
        </w:rPr>
        <w:t> (гербовый щит)</w:t>
      </w:r>
    </w:p>
    <w:p w:rsidR="00802C75" w:rsidRPr="00802C75" w:rsidRDefault="00802C75" w:rsidP="00802C75">
      <w:pPr>
        <w:shd w:val="clear" w:color="auto" w:fill="FFFFFF"/>
        <w:spacing w:after="0" w:line="240" w:lineRule="auto"/>
        <w:rPr>
          <w:rFonts w:ascii="Times New Roman" w:eastAsia="Times New Roman" w:hAnsi="Times New Roman" w:cs="Times New Roman"/>
          <w:color w:val="212121"/>
          <w:sz w:val="21"/>
          <w:szCs w:val="21"/>
          <w:lang w:eastAsia="ru-RU"/>
        </w:rPr>
      </w:pPr>
    </w:p>
    <w:p w:rsidR="00802C75" w:rsidRPr="00802C75" w:rsidRDefault="00802C75" w:rsidP="00802C7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lang w:eastAsia="ru-RU"/>
        </w:rPr>
        <w:softHyphen/>
      </w:r>
      <w:r w:rsidRPr="00802C75">
        <w:rPr>
          <w:rFonts w:ascii="Times New Roman" w:eastAsia="Times New Roman" w:hAnsi="Times New Roman" w:cs="Times New Roman"/>
          <w:color w:val="212121"/>
          <w:sz w:val="24"/>
          <w:szCs w:val="24"/>
          <w:lang w:eastAsia="ru-RU"/>
        </w:rPr>
        <w:softHyphen/>
      </w:r>
      <w:r w:rsidRPr="00802C75">
        <w:rPr>
          <w:rFonts w:ascii="Times New Roman" w:eastAsia="Times New Roman" w:hAnsi="Times New Roman" w:cs="Times New Roman"/>
          <w:color w:val="212121"/>
          <w:sz w:val="24"/>
          <w:szCs w:val="24"/>
          <w:lang w:eastAsia="ru-RU"/>
        </w:rPr>
        <w:softHyphen/>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1"/>
          <w:szCs w:val="21"/>
          <w:lang w:eastAsia="ru-RU"/>
        </w:rPr>
        <w:t> </w:t>
      </w:r>
    </w:p>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1"/>
          <w:szCs w:val="21"/>
          <w:lang w:eastAsia="ru-RU"/>
        </w:rPr>
        <w:t> </w:t>
      </w:r>
    </w:p>
    <w:p w:rsidR="00802C75" w:rsidRPr="00802C75" w:rsidRDefault="00802C75" w:rsidP="00802C75">
      <w:pPr>
        <w:shd w:val="clear" w:color="auto" w:fill="FFFFFF"/>
        <w:spacing w:after="0" w:line="240" w:lineRule="auto"/>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1"/>
          <w:szCs w:val="21"/>
          <w:lang w:eastAsia="ru-RU"/>
        </w:rPr>
        <w:t> </w:t>
      </w:r>
    </w:p>
    <w:p w:rsidR="00802C75" w:rsidRPr="00802C75" w:rsidRDefault="00802C75" w:rsidP="00802C75">
      <w:pPr>
        <w:shd w:val="clear" w:color="auto" w:fill="FFFFFF"/>
        <w:spacing w:after="0" w:line="240" w:lineRule="auto"/>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1"/>
          <w:szCs w:val="21"/>
          <w:lang w:eastAsia="ru-RU"/>
        </w:rPr>
        <w:pict>
          <v:rect id="_x0000_i1025" style="width:154.35pt;height:0" o:hrpct="330" o:hrstd="t" o:hr="t" fillcolor="#a0a0a0" stroked="f"/>
        </w:pict>
      </w:r>
    </w:p>
    <w:bookmarkStart w:id="3" w:name="_ftn1"/>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4"/>
          <w:szCs w:val="24"/>
          <w:shd w:val="clear" w:color="auto" w:fill="FFFFFF"/>
          <w:lang w:eastAsia="ru-RU"/>
        </w:rPr>
        <w:fldChar w:fldCharType="begin"/>
      </w:r>
      <w:r w:rsidRPr="00802C75">
        <w:rPr>
          <w:rFonts w:ascii="Times New Roman" w:eastAsia="Times New Roman" w:hAnsi="Times New Roman" w:cs="Times New Roman"/>
          <w:color w:val="212121"/>
          <w:sz w:val="24"/>
          <w:szCs w:val="24"/>
          <w:shd w:val="clear" w:color="auto" w:fill="FFFFFF"/>
          <w:lang w:eastAsia="ru-RU"/>
        </w:rPr>
        <w:instrText xml:space="preserve"> HYPERLINK "https://radchen.ru/our-settlement/simvolika_selskogo_poseleniya.html" \l "_ftnref1" \o "" </w:instrText>
      </w:r>
      <w:r w:rsidRPr="00802C75">
        <w:rPr>
          <w:rFonts w:ascii="Times New Roman" w:eastAsia="Times New Roman" w:hAnsi="Times New Roman" w:cs="Times New Roman"/>
          <w:color w:val="212121"/>
          <w:sz w:val="24"/>
          <w:szCs w:val="24"/>
          <w:shd w:val="clear" w:color="auto" w:fill="FFFFFF"/>
          <w:lang w:eastAsia="ru-RU"/>
        </w:rPr>
        <w:fldChar w:fldCharType="separate"/>
      </w:r>
      <w:r w:rsidRPr="00802C75">
        <w:rPr>
          <w:rFonts w:ascii="Times New Roman" w:eastAsia="Times New Roman" w:hAnsi="Times New Roman" w:cs="Times New Roman"/>
          <w:color w:val="A32925"/>
          <w:sz w:val="16"/>
          <w:szCs w:val="16"/>
          <w:u w:val="single"/>
          <w:vertAlign w:val="superscript"/>
          <w:lang w:eastAsia="ru-RU"/>
        </w:rPr>
        <w:t>[1]</w:t>
      </w:r>
      <w:r w:rsidRPr="00802C75">
        <w:rPr>
          <w:rFonts w:ascii="Times New Roman" w:eastAsia="Times New Roman" w:hAnsi="Times New Roman" w:cs="Times New Roman"/>
          <w:color w:val="212121"/>
          <w:sz w:val="24"/>
          <w:szCs w:val="24"/>
          <w:shd w:val="clear" w:color="auto" w:fill="FFFFFF"/>
          <w:lang w:eastAsia="ru-RU"/>
        </w:rPr>
        <w:fldChar w:fldCharType="end"/>
      </w:r>
      <w:bookmarkEnd w:id="3"/>
      <w:r w:rsidRPr="00802C75">
        <w:rPr>
          <w:rFonts w:ascii="Times New Roman" w:eastAsia="Times New Roman" w:hAnsi="Times New Roman" w:cs="Times New Roman"/>
          <w:color w:val="212121"/>
          <w:sz w:val="16"/>
          <w:szCs w:val="16"/>
          <w:shd w:val="clear" w:color="auto" w:fill="FFFFFF"/>
          <w:lang w:eastAsia="ru-RU"/>
        </w:rPr>
        <w:t> В соответствии с Законом Воронежской области от 5 июля 2005 года № 50-ОЗ «Об официальной и иной символике в Воронежской области» (статья 19)</w:t>
      </w:r>
    </w:p>
    <w:bookmarkStart w:id="4" w:name="_ftn2"/>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0"/>
          <w:szCs w:val="20"/>
          <w:lang w:eastAsia="ru-RU"/>
        </w:rPr>
        <w:fldChar w:fldCharType="begin"/>
      </w:r>
      <w:r w:rsidRPr="00802C75">
        <w:rPr>
          <w:rFonts w:ascii="Times New Roman" w:eastAsia="Times New Roman" w:hAnsi="Times New Roman" w:cs="Times New Roman"/>
          <w:color w:val="212121"/>
          <w:sz w:val="20"/>
          <w:szCs w:val="20"/>
          <w:lang w:eastAsia="ru-RU"/>
        </w:rPr>
        <w:instrText xml:space="preserve"> HYPERLINK "https://radchen.ru/our-settlement/simvolika_selskogo_poseleniya.html" \l "_ftnref2" \o "" </w:instrText>
      </w:r>
      <w:r w:rsidRPr="00802C75">
        <w:rPr>
          <w:rFonts w:ascii="Times New Roman" w:eastAsia="Times New Roman" w:hAnsi="Times New Roman" w:cs="Times New Roman"/>
          <w:color w:val="212121"/>
          <w:sz w:val="20"/>
          <w:szCs w:val="20"/>
          <w:lang w:eastAsia="ru-RU"/>
        </w:rPr>
        <w:fldChar w:fldCharType="separate"/>
      </w:r>
      <w:r w:rsidRPr="00802C75">
        <w:rPr>
          <w:rFonts w:ascii="Times New Roman" w:eastAsia="Times New Roman" w:hAnsi="Times New Roman" w:cs="Times New Roman"/>
          <w:color w:val="A32925"/>
          <w:sz w:val="16"/>
          <w:szCs w:val="16"/>
          <w:u w:val="single"/>
          <w:vertAlign w:val="superscript"/>
          <w:lang w:eastAsia="ru-RU"/>
        </w:rPr>
        <w:t>[2]</w:t>
      </w:r>
      <w:r w:rsidRPr="00802C75">
        <w:rPr>
          <w:rFonts w:ascii="Times New Roman" w:eastAsia="Times New Roman" w:hAnsi="Times New Roman" w:cs="Times New Roman"/>
          <w:color w:val="212121"/>
          <w:sz w:val="20"/>
          <w:szCs w:val="20"/>
          <w:lang w:eastAsia="ru-RU"/>
        </w:rPr>
        <w:fldChar w:fldCharType="end"/>
      </w:r>
      <w:bookmarkEnd w:id="4"/>
      <w:r w:rsidRPr="00802C75">
        <w:rPr>
          <w:rFonts w:ascii="Times New Roman" w:eastAsia="Times New Roman" w:hAnsi="Times New Roman" w:cs="Times New Roman"/>
          <w:color w:val="212121"/>
          <w:sz w:val="16"/>
          <w:szCs w:val="16"/>
          <w:lang w:eastAsia="ru-RU"/>
        </w:rPr>
        <w:t> В геральдике правой стороной считается сторона видимая зрителем слева.</w:t>
      </w:r>
    </w:p>
    <w:bookmarkStart w:id="5" w:name="_ftn3"/>
    <w:p w:rsidR="00802C75" w:rsidRPr="00802C75" w:rsidRDefault="00802C75" w:rsidP="00802C7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02C75">
        <w:rPr>
          <w:rFonts w:ascii="Times New Roman" w:eastAsia="Times New Roman" w:hAnsi="Times New Roman" w:cs="Times New Roman"/>
          <w:color w:val="212121"/>
          <w:sz w:val="20"/>
          <w:szCs w:val="20"/>
          <w:lang w:eastAsia="ru-RU"/>
        </w:rPr>
        <w:fldChar w:fldCharType="begin"/>
      </w:r>
      <w:r w:rsidRPr="00802C75">
        <w:rPr>
          <w:rFonts w:ascii="Times New Roman" w:eastAsia="Times New Roman" w:hAnsi="Times New Roman" w:cs="Times New Roman"/>
          <w:color w:val="212121"/>
          <w:sz w:val="20"/>
          <w:szCs w:val="20"/>
          <w:lang w:eastAsia="ru-RU"/>
        </w:rPr>
        <w:instrText xml:space="preserve"> HYPERLINK "https://radchen.ru/our-settlement/simvolika_selskogo_poseleniya.html" \l "_ftnref3" \o "" </w:instrText>
      </w:r>
      <w:r w:rsidRPr="00802C75">
        <w:rPr>
          <w:rFonts w:ascii="Times New Roman" w:eastAsia="Times New Roman" w:hAnsi="Times New Roman" w:cs="Times New Roman"/>
          <w:color w:val="212121"/>
          <w:sz w:val="20"/>
          <w:szCs w:val="20"/>
          <w:lang w:eastAsia="ru-RU"/>
        </w:rPr>
        <w:fldChar w:fldCharType="separate"/>
      </w:r>
      <w:r w:rsidRPr="00802C75">
        <w:rPr>
          <w:rFonts w:ascii="Times New Roman" w:eastAsia="Times New Roman" w:hAnsi="Times New Roman" w:cs="Times New Roman"/>
          <w:color w:val="A32925"/>
          <w:sz w:val="20"/>
          <w:szCs w:val="20"/>
          <w:u w:val="single"/>
          <w:vertAlign w:val="superscript"/>
          <w:lang w:eastAsia="ru-RU"/>
        </w:rPr>
        <w:t>[3]</w:t>
      </w:r>
      <w:r w:rsidRPr="00802C75">
        <w:rPr>
          <w:rFonts w:ascii="Times New Roman" w:eastAsia="Times New Roman" w:hAnsi="Times New Roman" w:cs="Times New Roman"/>
          <w:color w:val="212121"/>
          <w:sz w:val="20"/>
          <w:szCs w:val="20"/>
          <w:lang w:eastAsia="ru-RU"/>
        </w:rPr>
        <w:fldChar w:fldCharType="end"/>
      </w:r>
      <w:bookmarkEnd w:id="5"/>
      <w:r w:rsidRPr="00802C75">
        <w:rPr>
          <w:rFonts w:ascii="Times New Roman" w:eastAsia="Times New Roman" w:hAnsi="Times New Roman" w:cs="Times New Roman"/>
          <w:color w:val="212121"/>
          <w:sz w:val="20"/>
          <w:szCs w:val="20"/>
          <w:lang w:eastAsia="ru-RU"/>
        </w:rPr>
        <w:t> Размещение флагов: </w:t>
      </w:r>
      <w:r w:rsidRPr="00802C75">
        <w:rPr>
          <w:rFonts w:ascii="Times New Roman" w:eastAsia="Times New Roman" w:hAnsi="Times New Roman" w:cs="Times New Roman"/>
          <w:b/>
          <w:bCs/>
          <w:color w:val="212121"/>
          <w:sz w:val="20"/>
          <w:szCs w:val="20"/>
          <w:lang w:eastAsia="ru-RU"/>
        </w:rPr>
        <w:t>1, 2 – </w:t>
      </w:r>
      <w:r w:rsidRPr="00802C75">
        <w:rPr>
          <w:rFonts w:ascii="Times New Roman" w:eastAsia="Times New Roman" w:hAnsi="Times New Roman" w:cs="Times New Roman"/>
          <w:color w:val="212121"/>
          <w:sz w:val="20"/>
          <w:szCs w:val="20"/>
          <w:lang w:eastAsia="ru-RU"/>
        </w:rPr>
        <w:t>герб РФ, герб субъекта РФ, </w:t>
      </w:r>
      <w:r w:rsidRPr="00802C75">
        <w:rPr>
          <w:rFonts w:ascii="Times New Roman" w:eastAsia="Times New Roman" w:hAnsi="Times New Roman" w:cs="Times New Roman"/>
          <w:b/>
          <w:bCs/>
          <w:color w:val="212121"/>
          <w:sz w:val="20"/>
          <w:szCs w:val="20"/>
          <w:lang w:eastAsia="ru-RU"/>
        </w:rPr>
        <w:t>3 – </w:t>
      </w:r>
      <w:r w:rsidRPr="00802C75">
        <w:rPr>
          <w:rFonts w:ascii="Times New Roman" w:eastAsia="Times New Roman" w:hAnsi="Times New Roman" w:cs="Times New Roman"/>
          <w:color w:val="212121"/>
          <w:sz w:val="20"/>
          <w:szCs w:val="20"/>
          <w:lang w:eastAsia="ru-RU"/>
        </w:rPr>
        <w:t>герб муниципального образования, где цифровые обозначения указывают на степень почетности места размещения герба при взгляде от зрителя</w:t>
      </w:r>
      <w:r w:rsidRPr="00802C75">
        <w:rPr>
          <w:rFonts w:ascii="Times New Roman" w:eastAsia="Times New Roman" w:hAnsi="Times New Roman" w:cs="Times New Roman"/>
          <w:color w:val="212121"/>
          <w:lang w:eastAsia="ru-RU"/>
        </w:rPr>
        <w:t>.</w:t>
      </w:r>
    </w:p>
    <w:p w:rsidR="001812C1" w:rsidRDefault="001812C1">
      <w:bookmarkStart w:id="6" w:name="_GoBack"/>
      <w:bookmarkEnd w:id="6"/>
    </w:p>
    <w:sectPr w:rsidR="00181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22807"/>
    <w:multiLevelType w:val="multilevel"/>
    <w:tmpl w:val="9B6863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6949A4"/>
    <w:multiLevelType w:val="multilevel"/>
    <w:tmpl w:val="C9DC7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730A62"/>
    <w:multiLevelType w:val="multilevel"/>
    <w:tmpl w:val="ED08F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D33"/>
    <w:rsid w:val="001812C1"/>
    <w:rsid w:val="00802C75"/>
    <w:rsid w:val="00C90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37620-0050-4B31-9764-64A660FB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2C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802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802C75"/>
    <w:rPr>
      <w:rFonts w:ascii="Times New Roman" w:eastAsia="Times New Roman" w:hAnsi="Times New Roman" w:cs="Times New Roman"/>
      <w:sz w:val="24"/>
      <w:szCs w:val="24"/>
      <w:lang w:eastAsia="ru-RU"/>
    </w:rPr>
  </w:style>
  <w:style w:type="paragraph" w:customStyle="1" w:styleId="a00">
    <w:name w:val="a0"/>
    <w:basedOn w:val="a"/>
    <w:rsid w:val="00802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802C75"/>
  </w:style>
  <w:style w:type="paragraph" w:styleId="2">
    <w:name w:val="Body Text 2"/>
    <w:basedOn w:val="a"/>
    <w:link w:val="20"/>
    <w:uiPriority w:val="99"/>
    <w:semiHidden/>
    <w:unhideWhenUsed/>
    <w:rsid w:val="00802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802C75"/>
    <w:rPr>
      <w:rFonts w:ascii="Times New Roman" w:eastAsia="Times New Roman" w:hAnsi="Times New Roman" w:cs="Times New Roman"/>
      <w:sz w:val="24"/>
      <w:szCs w:val="24"/>
      <w:lang w:eastAsia="ru-RU"/>
    </w:rPr>
  </w:style>
  <w:style w:type="character" w:styleId="a6">
    <w:name w:val="footnote reference"/>
    <w:basedOn w:val="a0"/>
    <w:uiPriority w:val="99"/>
    <w:semiHidden/>
    <w:unhideWhenUsed/>
    <w:rsid w:val="00802C75"/>
  </w:style>
  <w:style w:type="paragraph" w:styleId="3">
    <w:name w:val="Body Text 3"/>
    <w:basedOn w:val="a"/>
    <w:link w:val="30"/>
    <w:uiPriority w:val="99"/>
    <w:semiHidden/>
    <w:unhideWhenUsed/>
    <w:rsid w:val="00802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802C75"/>
    <w:rPr>
      <w:rFonts w:ascii="Times New Roman" w:eastAsia="Times New Roman" w:hAnsi="Times New Roman" w:cs="Times New Roman"/>
      <w:sz w:val="24"/>
      <w:szCs w:val="24"/>
      <w:lang w:eastAsia="ru-RU"/>
    </w:rPr>
  </w:style>
  <w:style w:type="character" w:customStyle="1" w:styleId="a40">
    <w:name w:val="a4"/>
    <w:basedOn w:val="a0"/>
    <w:rsid w:val="00802C75"/>
  </w:style>
  <w:style w:type="paragraph" w:customStyle="1" w:styleId="a30">
    <w:name w:val="a3"/>
    <w:basedOn w:val="a"/>
    <w:rsid w:val="00802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accesstitle1">
    <w:name w:val="docaccesstitle1"/>
    <w:basedOn w:val="a0"/>
    <w:rsid w:val="00802C75"/>
  </w:style>
  <w:style w:type="paragraph" w:styleId="a7">
    <w:name w:val="footnote text"/>
    <w:basedOn w:val="a"/>
    <w:link w:val="a8"/>
    <w:uiPriority w:val="99"/>
    <w:semiHidden/>
    <w:unhideWhenUsed/>
    <w:rsid w:val="00802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сноски Знак"/>
    <w:basedOn w:val="a0"/>
    <w:link w:val="a7"/>
    <w:uiPriority w:val="99"/>
    <w:semiHidden/>
    <w:rsid w:val="00802C7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076882">
      <w:bodyDiv w:val="1"/>
      <w:marLeft w:val="0"/>
      <w:marRight w:val="0"/>
      <w:marTop w:val="0"/>
      <w:marBottom w:val="0"/>
      <w:divBdr>
        <w:top w:val="none" w:sz="0" w:space="0" w:color="auto"/>
        <w:left w:val="none" w:sz="0" w:space="0" w:color="auto"/>
        <w:bottom w:val="none" w:sz="0" w:space="0" w:color="auto"/>
        <w:right w:val="none" w:sz="0" w:space="0" w:color="auto"/>
      </w:divBdr>
      <w:divsChild>
        <w:div w:id="1467967988">
          <w:marLeft w:val="0"/>
          <w:marRight w:val="0"/>
          <w:marTop w:val="0"/>
          <w:marBottom w:val="0"/>
          <w:divBdr>
            <w:top w:val="none" w:sz="0" w:space="0" w:color="auto"/>
            <w:left w:val="none" w:sz="0" w:space="0" w:color="auto"/>
            <w:bottom w:val="single" w:sz="12" w:space="1" w:color="auto"/>
            <w:right w:val="none" w:sz="0" w:space="0" w:color="auto"/>
          </w:divBdr>
        </w:div>
        <w:div w:id="736904454">
          <w:marLeft w:val="0"/>
          <w:marRight w:val="0"/>
          <w:marTop w:val="0"/>
          <w:marBottom w:val="0"/>
          <w:divBdr>
            <w:top w:val="none" w:sz="0" w:space="0" w:color="auto"/>
            <w:left w:val="none" w:sz="0" w:space="0" w:color="auto"/>
            <w:bottom w:val="none" w:sz="0" w:space="0" w:color="auto"/>
            <w:right w:val="none" w:sz="0" w:space="0" w:color="auto"/>
          </w:divBdr>
        </w:div>
        <w:div w:id="423190043">
          <w:marLeft w:val="0"/>
          <w:marRight w:val="0"/>
          <w:marTop w:val="0"/>
          <w:marBottom w:val="0"/>
          <w:divBdr>
            <w:top w:val="none" w:sz="0" w:space="0" w:color="auto"/>
            <w:left w:val="none" w:sz="0" w:space="0" w:color="auto"/>
            <w:bottom w:val="none" w:sz="0" w:space="0" w:color="auto"/>
            <w:right w:val="none" w:sz="0" w:space="0" w:color="auto"/>
          </w:divBdr>
        </w:div>
        <w:div w:id="1283612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3135</Words>
  <Characters>17870</Characters>
  <Application>Microsoft Office Word</Application>
  <DocSecurity>0</DocSecurity>
  <Lines>148</Lines>
  <Paragraphs>41</Paragraphs>
  <ScaleCrop>false</ScaleCrop>
  <Company/>
  <LinksUpToDate>false</LinksUpToDate>
  <CharactersWithSpaces>20964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2023-12-07T10:48:00Z</dcterms:created>
  <dcterms:modified xsi:type="dcterms:W3CDTF">2023-12-07T10:48:00Z</dcterms:modified>
</cp:coreProperties>
</file>