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10" w:rsidRPr="00C04471" w:rsidRDefault="004F2CD7" w:rsidP="005A497D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-435610</wp:posOffset>
            </wp:positionV>
            <wp:extent cx="476250" cy="666750"/>
            <wp:effectExtent l="19050" t="0" r="0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C10" w:rsidRDefault="00704C10" w:rsidP="00704C10">
      <w:pPr>
        <w:pStyle w:val="a6"/>
        <w:outlineLvl w:val="0"/>
        <w:rPr>
          <w:b/>
          <w:szCs w:val="28"/>
        </w:rPr>
      </w:pPr>
      <w:r w:rsidRPr="00C04471">
        <w:rPr>
          <w:b/>
          <w:szCs w:val="28"/>
        </w:rPr>
        <w:t xml:space="preserve">АДМИНИСТРАЦИЯ </w:t>
      </w:r>
    </w:p>
    <w:p w:rsidR="004F2CD7" w:rsidRPr="00C04471" w:rsidRDefault="004F2CD7" w:rsidP="00704C10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>РАДЧЕНСКОГО СЕЛЬСКОГО ПОСЕЛЕНИЯ</w:t>
      </w:r>
    </w:p>
    <w:p w:rsidR="00704C10" w:rsidRPr="00C04471" w:rsidRDefault="00704C10" w:rsidP="00704C10">
      <w:pPr>
        <w:pStyle w:val="a6"/>
        <w:outlineLvl w:val="0"/>
        <w:rPr>
          <w:b/>
          <w:szCs w:val="28"/>
        </w:rPr>
      </w:pPr>
      <w:r w:rsidRPr="00C04471">
        <w:rPr>
          <w:b/>
          <w:szCs w:val="28"/>
        </w:rPr>
        <w:t>БОГУЧАРСКОГО МУНИЦИПАЛЬНОГО РАЙОНА</w:t>
      </w:r>
    </w:p>
    <w:p w:rsidR="00704C10" w:rsidRPr="00C04471" w:rsidRDefault="00704C10" w:rsidP="00704C10">
      <w:pPr>
        <w:jc w:val="center"/>
        <w:outlineLvl w:val="0"/>
        <w:rPr>
          <w:b/>
          <w:color w:val="auto"/>
        </w:rPr>
      </w:pPr>
      <w:r w:rsidRPr="00C04471">
        <w:rPr>
          <w:b/>
          <w:color w:val="auto"/>
        </w:rPr>
        <w:t>ВОРОНЕЖСКОЙ ОБЛАСТИ</w:t>
      </w:r>
    </w:p>
    <w:p w:rsidR="00704C10" w:rsidRDefault="00820714" w:rsidP="004F2CD7">
      <w:pPr>
        <w:jc w:val="center"/>
        <w:outlineLvl w:val="0"/>
        <w:rPr>
          <w:b/>
          <w:color w:val="auto"/>
        </w:rPr>
      </w:pPr>
      <w:r>
        <w:rPr>
          <w:b/>
          <w:color w:val="auto"/>
        </w:rPr>
        <w:t>РАСПОРЯЖЕНИЕ</w:t>
      </w:r>
    </w:p>
    <w:p w:rsidR="004F2CD7" w:rsidRPr="004F2CD7" w:rsidRDefault="004F2CD7" w:rsidP="00820714">
      <w:pPr>
        <w:pStyle w:val="a3"/>
        <w:ind w:right="4252"/>
        <w:jc w:val="both"/>
        <w:rPr>
          <w:color w:val="auto"/>
        </w:rPr>
      </w:pPr>
      <w:r>
        <w:rPr>
          <w:color w:val="auto"/>
        </w:rPr>
        <w:t>от</w:t>
      </w:r>
      <w:r w:rsidRPr="004F2CD7">
        <w:rPr>
          <w:color w:val="auto"/>
        </w:rPr>
        <w:t xml:space="preserve">  « </w:t>
      </w:r>
      <w:r w:rsidR="00B74808">
        <w:rPr>
          <w:color w:val="auto"/>
        </w:rPr>
        <w:t>02</w:t>
      </w:r>
      <w:r w:rsidRPr="004F2CD7">
        <w:rPr>
          <w:color w:val="auto"/>
        </w:rPr>
        <w:t xml:space="preserve"> » декабря 2019 года № </w:t>
      </w:r>
      <w:r w:rsidR="00B74808">
        <w:rPr>
          <w:color w:val="auto"/>
        </w:rPr>
        <w:t xml:space="preserve">80 </w:t>
      </w:r>
      <w:r>
        <w:rPr>
          <w:color w:val="auto"/>
        </w:rPr>
        <w:t xml:space="preserve"> </w:t>
      </w:r>
      <w:r w:rsidRPr="004F2CD7">
        <w:rPr>
          <w:color w:val="auto"/>
        </w:rPr>
        <w:t>-</w:t>
      </w:r>
      <w:proofErr w:type="spellStart"/>
      <w:proofErr w:type="gramStart"/>
      <w:r w:rsidRPr="004F2CD7">
        <w:rPr>
          <w:color w:val="auto"/>
        </w:rPr>
        <w:t>р</w:t>
      </w:r>
      <w:proofErr w:type="spellEnd"/>
      <w:proofErr w:type="gramEnd"/>
    </w:p>
    <w:p w:rsidR="004F2CD7" w:rsidRPr="004F2CD7" w:rsidRDefault="004F2CD7" w:rsidP="00820714">
      <w:pPr>
        <w:pStyle w:val="a3"/>
        <w:ind w:right="4252"/>
        <w:jc w:val="both"/>
        <w:rPr>
          <w:color w:val="auto"/>
        </w:rPr>
      </w:pPr>
      <w:r w:rsidRPr="004F2CD7">
        <w:rPr>
          <w:color w:val="auto"/>
        </w:rPr>
        <w:t>с</w:t>
      </w:r>
      <w:proofErr w:type="gramStart"/>
      <w:r w:rsidRPr="004F2CD7">
        <w:rPr>
          <w:color w:val="auto"/>
        </w:rPr>
        <w:t>.Р</w:t>
      </w:r>
      <w:proofErr w:type="gramEnd"/>
      <w:r w:rsidRPr="004F2CD7">
        <w:rPr>
          <w:color w:val="auto"/>
        </w:rPr>
        <w:t xml:space="preserve">адченское </w:t>
      </w:r>
    </w:p>
    <w:p w:rsidR="004F2CD7" w:rsidRDefault="004F2CD7" w:rsidP="00820714">
      <w:pPr>
        <w:pStyle w:val="a3"/>
        <w:ind w:right="4252"/>
        <w:jc w:val="both"/>
        <w:rPr>
          <w:b/>
          <w:color w:val="auto"/>
        </w:rPr>
      </w:pPr>
    </w:p>
    <w:p w:rsidR="00C65F77" w:rsidRPr="005A479F" w:rsidRDefault="00E63C32" w:rsidP="00820714">
      <w:pPr>
        <w:pStyle w:val="a3"/>
        <w:ind w:right="4252"/>
        <w:jc w:val="both"/>
        <w:rPr>
          <w:b/>
          <w:color w:val="auto"/>
        </w:rPr>
      </w:pPr>
      <w:r w:rsidRPr="00820714">
        <w:rPr>
          <w:b/>
          <w:color w:val="auto"/>
        </w:rPr>
        <w:t>О</w:t>
      </w:r>
      <w:r w:rsidR="00820714" w:rsidRPr="00820714">
        <w:rPr>
          <w:b/>
          <w:color w:val="auto"/>
        </w:rPr>
        <w:t xml:space="preserve">б утверждении методики организации внутреннего </w:t>
      </w:r>
      <w:proofErr w:type="gramStart"/>
      <w:r w:rsidR="00820714" w:rsidRPr="00820714">
        <w:rPr>
          <w:b/>
          <w:color w:val="auto"/>
        </w:rPr>
        <w:t>контроля за</w:t>
      </w:r>
      <w:proofErr w:type="gramEnd"/>
      <w:r w:rsidR="00820714" w:rsidRPr="00820714">
        <w:rPr>
          <w:b/>
          <w:color w:val="auto"/>
        </w:rPr>
        <w:t xml:space="preserve"> соблюдением порядка рассмотрения обращений граждан в </w:t>
      </w:r>
      <w:r w:rsidR="005A479F" w:rsidRPr="005A479F">
        <w:rPr>
          <w:b/>
          <w:color w:val="auto"/>
        </w:rPr>
        <w:t xml:space="preserve">администрации </w:t>
      </w:r>
      <w:r w:rsidR="00264EAE">
        <w:rPr>
          <w:b/>
          <w:color w:val="auto"/>
        </w:rPr>
        <w:t xml:space="preserve">Радченского сельского поселения </w:t>
      </w:r>
      <w:r w:rsidR="005A479F" w:rsidRPr="005A479F">
        <w:rPr>
          <w:b/>
          <w:color w:val="auto"/>
        </w:rPr>
        <w:t>Богучарского муниципального района Воронежской области</w:t>
      </w:r>
    </w:p>
    <w:p w:rsidR="004712D3" w:rsidRPr="00C04471" w:rsidRDefault="004712D3" w:rsidP="004712D3">
      <w:pPr>
        <w:jc w:val="both"/>
        <w:rPr>
          <w:color w:val="auto"/>
        </w:rPr>
      </w:pPr>
    </w:p>
    <w:p w:rsidR="00C65F77" w:rsidRDefault="00C65F77" w:rsidP="00820714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C04471">
        <w:rPr>
          <w:szCs w:val="28"/>
        </w:rPr>
        <w:t xml:space="preserve">В соответствии с </w:t>
      </w:r>
      <w:r w:rsidR="00820714">
        <w:rPr>
          <w:szCs w:val="28"/>
        </w:rPr>
        <w:t xml:space="preserve">Федеральным законом </w:t>
      </w:r>
      <w:r w:rsidR="00820714">
        <w:rPr>
          <w:color w:val="000000"/>
        </w:rPr>
        <w:t xml:space="preserve">от 02.05.2006 № 59-ФЗ «О порядке рассмотрения обращений граждан Российской Федерации», </w:t>
      </w:r>
      <w:r w:rsidR="00820714" w:rsidRPr="00C04471">
        <w:rPr>
          <w:szCs w:val="28"/>
        </w:rPr>
        <w:t xml:space="preserve">Уставом  </w:t>
      </w:r>
      <w:r w:rsidR="004F2CD7">
        <w:rPr>
          <w:szCs w:val="28"/>
        </w:rPr>
        <w:t xml:space="preserve">Радченского сельского поселения </w:t>
      </w:r>
      <w:r w:rsidR="00820714" w:rsidRPr="00C04471">
        <w:rPr>
          <w:szCs w:val="28"/>
        </w:rPr>
        <w:t>Богучарского муниципального района</w:t>
      </w:r>
      <w:r w:rsidR="00820714">
        <w:rPr>
          <w:color w:val="000000"/>
        </w:rPr>
        <w:t xml:space="preserve"> и во исполнение пункта 3 протокола поручений, определенных на совещании губернатора Воронежской области А.В. Гусева с руководителями исполнительных органов государственной власти области, структурных подразделений правительства области, главами (главами администраций) муниципальных районов и городских округов области от 13.03.2019 № 2</w:t>
      </w:r>
      <w:r w:rsidR="004F2CD7">
        <w:rPr>
          <w:color w:val="000000"/>
        </w:rPr>
        <w:t>,</w:t>
      </w:r>
    </w:p>
    <w:p w:rsidR="00820714" w:rsidRPr="00820714" w:rsidRDefault="00C65F77" w:rsidP="00820714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04471">
        <w:rPr>
          <w:szCs w:val="28"/>
        </w:rPr>
        <w:t>1. Утвердить</w:t>
      </w:r>
      <w:r w:rsidR="00820714">
        <w:rPr>
          <w:szCs w:val="28"/>
        </w:rPr>
        <w:t xml:space="preserve"> </w:t>
      </w:r>
      <w:r w:rsidR="00820714" w:rsidRPr="00820714">
        <w:t>методик</w:t>
      </w:r>
      <w:r w:rsidR="00820714">
        <w:t>у</w:t>
      </w:r>
      <w:r w:rsidR="00820714" w:rsidRPr="00820714">
        <w:t xml:space="preserve"> организации внутреннего </w:t>
      </w:r>
      <w:proofErr w:type="gramStart"/>
      <w:r w:rsidR="00820714" w:rsidRPr="00820714">
        <w:t>контроля за</w:t>
      </w:r>
      <w:proofErr w:type="gramEnd"/>
      <w:r w:rsidR="00820714" w:rsidRPr="00820714">
        <w:t xml:space="preserve"> соблюдением порядка рассмотрения обращений граждан в </w:t>
      </w:r>
      <w:r w:rsidR="005A479F">
        <w:t>администрации</w:t>
      </w:r>
      <w:r w:rsidR="004F2CD7">
        <w:t xml:space="preserve"> Радченского сельского поселения </w:t>
      </w:r>
      <w:r w:rsidR="005A479F">
        <w:t xml:space="preserve"> Богучарского муниципального района</w:t>
      </w:r>
      <w:r w:rsidR="005A479F" w:rsidRPr="00F3279B">
        <w:t xml:space="preserve"> Воронежской области</w:t>
      </w:r>
      <w:r w:rsidR="00820714">
        <w:t xml:space="preserve"> согласно приложению к настоящему распоряжению.</w:t>
      </w:r>
    </w:p>
    <w:p w:rsidR="00C65F77" w:rsidRDefault="00F536A2" w:rsidP="00820714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04471">
        <w:rPr>
          <w:szCs w:val="28"/>
        </w:rPr>
        <w:t>2</w:t>
      </w:r>
      <w:r w:rsidR="00C65F77" w:rsidRPr="00C04471">
        <w:rPr>
          <w:szCs w:val="28"/>
        </w:rPr>
        <w:t xml:space="preserve">. </w:t>
      </w:r>
      <w:proofErr w:type="gramStart"/>
      <w:r w:rsidR="00C65F77" w:rsidRPr="00C04471">
        <w:rPr>
          <w:szCs w:val="28"/>
        </w:rPr>
        <w:t>Контроль за</w:t>
      </w:r>
      <w:proofErr w:type="gramEnd"/>
      <w:r w:rsidR="00C65F77" w:rsidRPr="00C04471">
        <w:rPr>
          <w:szCs w:val="28"/>
        </w:rPr>
        <w:t xml:space="preserve"> исполнением настоящего </w:t>
      </w:r>
      <w:r w:rsidR="00820714">
        <w:rPr>
          <w:szCs w:val="28"/>
        </w:rPr>
        <w:t xml:space="preserve">распоряжения возложить на </w:t>
      </w:r>
      <w:r w:rsidR="004F2CD7">
        <w:rPr>
          <w:szCs w:val="28"/>
        </w:rPr>
        <w:t xml:space="preserve">ведущего специалиста </w:t>
      </w:r>
      <w:r w:rsidR="00820714">
        <w:rPr>
          <w:szCs w:val="28"/>
        </w:rPr>
        <w:t xml:space="preserve">администрации </w:t>
      </w:r>
      <w:r w:rsidR="004F2CD7">
        <w:rPr>
          <w:szCs w:val="28"/>
        </w:rPr>
        <w:t xml:space="preserve">Радченского сельского поселения </w:t>
      </w:r>
      <w:proofErr w:type="spellStart"/>
      <w:r w:rsidR="004F2CD7">
        <w:rPr>
          <w:szCs w:val="28"/>
        </w:rPr>
        <w:t>Олейникову</w:t>
      </w:r>
      <w:proofErr w:type="spellEnd"/>
      <w:r w:rsidR="004F2CD7">
        <w:rPr>
          <w:szCs w:val="28"/>
        </w:rPr>
        <w:t xml:space="preserve"> Н.П</w:t>
      </w:r>
      <w:r w:rsidR="00820714">
        <w:rPr>
          <w:szCs w:val="28"/>
        </w:rPr>
        <w:t>.</w:t>
      </w:r>
    </w:p>
    <w:p w:rsidR="004F2CD7" w:rsidRPr="00C04471" w:rsidRDefault="004F2CD7" w:rsidP="00820714">
      <w:pPr>
        <w:pStyle w:val="ConsPlusNormal"/>
        <w:spacing w:line="360" w:lineRule="auto"/>
        <w:ind w:firstLine="709"/>
        <w:jc w:val="both"/>
        <w:rPr>
          <w:szCs w:val="28"/>
        </w:rPr>
      </w:pPr>
    </w:p>
    <w:p w:rsidR="00375FAA" w:rsidRDefault="00375FAA" w:rsidP="004F2CD7">
      <w:pPr>
        <w:pStyle w:val="ConsPlusNormal"/>
        <w:jc w:val="both"/>
        <w:rPr>
          <w:szCs w:val="28"/>
        </w:rPr>
      </w:pPr>
      <w:r w:rsidRPr="00C04471">
        <w:rPr>
          <w:szCs w:val="28"/>
        </w:rPr>
        <w:t xml:space="preserve">Глава </w:t>
      </w:r>
      <w:r w:rsidR="004F2CD7">
        <w:rPr>
          <w:szCs w:val="28"/>
        </w:rPr>
        <w:t>Радченского</w:t>
      </w:r>
    </w:p>
    <w:p w:rsidR="004F2CD7" w:rsidRDefault="004F2CD7" w:rsidP="004F2CD7">
      <w:pPr>
        <w:pStyle w:val="ConsPlusNormal"/>
        <w:tabs>
          <w:tab w:val="left" w:pos="7245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  <w:t xml:space="preserve">А.Н. </w:t>
      </w:r>
      <w:proofErr w:type="spellStart"/>
      <w:r>
        <w:rPr>
          <w:szCs w:val="28"/>
        </w:rPr>
        <w:t>Сармин</w:t>
      </w:r>
      <w:proofErr w:type="spellEnd"/>
    </w:p>
    <w:p w:rsidR="004F2CD7" w:rsidRDefault="004F2CD7" w:rsidP="004F2CD7">
      <w:pPr>
        <w:pStyle w:val="ConsPlusNormal"/>
        <w:jc w:val="both"/>
        <w:rPr>
          <w:szCs w:val="28"/>
        </w:rPr>
      </w:pPr>
    </w:p>
    <w:p w:rsidR="004F2CD7" w:rsidRDefault="004F2CD7" w:rsidP="004F2CD7">
      <w:pPr>
        <w:pStyle w:val="ConsPlusNormal"/>
        <w:jc w:val="both"/>
        <w:rPr>
          <w:szCs w:val="28"/>
        </w:rPr>
      </w:pPr>
    </w:p>
    <w:p w:rsidR="004F2CD7" w:rsidRPr="00C04471" w:rsidRDefault="004F2CD7" w:rsidP="004F2CD7">
      <w:pPr>
        <w:pStyle w:val="ConsPlusNormal"/>
        <w:jc w:val="both"/>
        <w:rPr>
          <w:szCs w:val="28"/>
        </w:rPr>
      </w:pPr>
    </w:p>
    <w:p w:rsidR="007B2365" w:rsidRDefault="007B2365" w:rsidP="004F2CD7">
      <w:pPr>
        <w:pStyle w:val="ConsPlusNormal"/>
        <w:ind w:left="5103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4F2CD7" w:rsidRDefault="007B2365" w:rsidP="004F2CD7">
      <w:pPr>
        <w:pStyle w:val="ConsPlusNormal"/>
        <w:ind w:left="5103"/>
        <w:jc w:val="right"/>
        <w:rPr>
          <w:szCs w:val="28"/>
        </w:rPr>
      </w:pPr>
      <w:r>
        <w:rPr>
          <w:szCs w:val="28"/>
        </w:rPr>
        <w:t xml:space="preserve">к распоряжению </w:t>
      </w:r>
      <w:r w:rsidR="00375FAA" w:rsidRPr="00C04471">
        <w:rPr>
          <w:szCs w:val="28"/>
        </w:rPr>
        <w:t xml:space="preserve">администрации </w:t>
      </w:r>
    </w:p>
    <w:p w:rsidR="00B74808" w:rsidRDefault="004F2CD7" w:rsidP="004F2CD7">
      <w:pPr>
        <w:pStyle w:val="ConsPlusNormal"/>
        <w:ind w:left="5103"/>
        <w:jc w:val="right"/>
        <w:rPr>
          <w:szCs w:val="28"/>
        </w:rPr>
      </w:pPr>
      <w:r>
        <w:rPr>
          <w:szCs w:val="28"/>
        </w:rPr>
        <w:t xml:space="preserve">Радченского сельского поселения </w:t>
      </w:r>
    </w:p>
    <w:p w:rsidR="00375FAA" w:rsidRPr="007B2365" w:rsidRDefault="00704C10" w:rsidP="004F2CD7">
      <w:pPr>
        <w:pStyle w:val="ConsPlusNormal"/>
        <w:ind w:left="5103"/>
        <w:jc w:val="right"/>
        <w:rPr>
          <w:szCs w:val="28"/>
        </w:rPr>
      </w:pPr>
      <w:r w:rsidRPr="007B2365">
        <w:rPr>
          <w:szCs w:val="28"/>
        </w:rPr>
        <w:t xml:space="preserve">от </w:t>
      </w:r>
      <w:r w:rsidR="00B74808">
        <w:rPr>
          <w:szCs w:val="28"/>
        </w:rPr>
        <w:t xml:space="preserve"> 02</w:t>
      </w:r>
      <w:r w:rsidR="004F2CD7">
        <w:rPr>
          <w:szCs w:val="28"/>
        </w:rPr>
        <w:t xml:space="preserve">. 12. </w:t>
      </w:r>
      <w:r w:rsidR="00375FAA" w:rsidRPr="007B2365">
        <w:rPr>
          <w:szCs w:val="28"/>
        </w:rPr>
        <w:t>201</w:t>
      </w:r>
      <w:r w:rsidR="007B2365">
        <w:rPr>
          <w:szCs w:val="28"/>
        </w:rPr>
        <w:t>9</w:t>
      </w:r>
      <w:r w:rsidR="00375FAA" w:rsidRPr="007B2365">
        <w:rPr>
          <w:szCs w:val="28"/>
        </w:rPr>
        <w:t xml:space="preserve"> года №</w:t>
      </w:r>
      <w:r w:rsidRPr="007B2365">
        <w:rPr>
          <w:szCs w:val="28"/>
        </w:rPr>
        <w:t xml:space="preserve"> </w:t>
      </w:r>
      <w:r w:rsidR="00B74808">
        <w:rPr>
          <w:szCs w:val="28"/>
        </w:rPr>
        <w:t xml:space="preserve"> 80 </w:t>
      </w:r>
      <w:r w:rsidR="006F15B2">
        <w:rPr>
          <w:szCs w:val="28"/>
        </w:rPr>
        <w:t>-</w:t>
      </w:r>
      <w:proofErr w:type="spellStart"/>
      <w:proofErr w:type="gramStart"/>
      <w:r w:rsidR="006F15B2">
        <w:rPr>
          <w:szCs w:val="28"/>
        </w:rPr>
        <w:t>р</w:t>
      </w:r>
      <w:proofErr w:type="spellEnd"/>
      <w:proofErr w:type="gramEnd"/>
    </w:p>
    <w:p w:rsidR="007B2365" w:rsidRDefault="007B2365">
      <w:pPr>
        <w:pStyle w:val="ConsPlusTitle"/>
        <w:jc w:val="center"/>
        <w:rPr>
          <w:szCs w:val="28"/>
        </w:rPr>
      </w:pPr>
      <w:bookmarkStart w:id="0" w:name="P69"/>
      <w:bookmarkEnd w:id="0"/>
    </w:p>
    <w:p w:rsidR="00B74808" w:rsidRDefault="00EF4A02" w:rsidP="00B74808">
      <w:pPr>
        <w:pStyle w:val="a6"/>
        <w:rPr>
          <w:b/>
        </w:rPr>
      </w:pPr>
      <w:r w:rsidRPr="00B74808">
        <w:rPr>
          <w:b/>
        </w:rPr>
        <w:t xml:space="preserve">Методика организации внутреннего контроля </w:t>
      </w:r>
    </w:p>
    <w:p w:rsidR="00B74808" w:rsidRDefault="00EF4A02" w:rsidP="00B74808">
      <w:pPr>
        <w:pStyle w:val="a6"/>
        <w:rPr>
          <w:b/>
        </w:rPr>
      </w:pPr>
      <w:r w:rsidRPr="00B74808">
        <w:rPr>
          <w:b/>
        </w:rPr>
        <w:t>за соблюдением порядка рассмотрения обращений граждан</w:t>
      </w:r>
    </w:p>
    <w:p w:rsidR="00B74808" w:rsidRDefault="00EF4A02" w:rsidP="00B74808">
      <w:pPr>
        <w:pStyle w:val="a6"/>
        <w:rPr>
          <w:b/>
        </w:rPr>
      </w:pPr>
      <w:r w:rsidRPr="00B74808">
        <w:rPr>
          <w:b/>
        </w:rPr>
        <w:t xml:space="preserve"> в </w:t>
      </w:r>
      <w:r w:rsidR="005A479F" w:rsidRPr="00B74808">
        <w:rPr>
          <w:b/>
        </w:rPr>
        <w:t>администрации</w:t>
      </w:r>
      <w:r w:rsidR="00B74808">
        <w:rPr>
          <w:b/>
        </w:rPr>
        <w:t xml:space="preserve"> </w:t>
      </w:r>
      <w:r w:rsidR="004F2CD7" w:rsidRPr="00B74808">
        <w:rPr>
          <w:b/>
        </w:rPr>
        <w:t>Радченского сельского поселения</w:t>
      </w:r>
    </w:p>
    <w:p w:rsidR="00EF4A02" w:rsidRDefault="004F2CD7" w:rsidP="00B74808">
      <w:pPr>
        <w:pStyle w:val="a6"/>
        <w:rPr>
          <w:b/>
        </w:rPr>
      </w:pPr>
      <w:r w:rsidRPr="00B74808">
        <w:rPr>
          <w:b/>
        </w:rPr>
        <w:t xml:space="preserve"> </w:t>
      </w:r>
      <w:r w:rsidR="005A479F" w:rsidRPr="00B74808">
        <w:rPr>
          <w:b/>
        </w:rPr>
        <w:t xml:space="preserve">Богучарского </w:t>
      </w:r>
      <w:proofErr w:type="gramStart"/>
      <w:r w:rsidR="005A479F" w:rsidRPr="00B74808">
        <w:rPr>
          <w:b/>
        </w:rPr>
        <w:t>муниципального</w:t>
      </w:r>
      <w:proofErr w:type="gramEnd"/>
      <w:r w:rsidR="005A479F" w:rsidRPr="00B74808">
        <w:rPr>
          <w:b/>
        </w:rPr>
        <w:t xml:space="preserve"> района Воронежской области</w:t>
      </w:r>
    </w:p>
    <w:p w:rsidR="00B74808" w:rsidRPr="00B74808" w:rsidRDefault="00B74808" w:rsidP="00B74808">
      <w:pPr>
        <w:pStyle w:val="a6"/>
        <w:rPr>
          <w:b/>
        </w:rPr>
      </w:pPr>
    </w:p>
    <w:p w:rsidR="004F2CD7" w:rsidRPr="004F2CD7" w:rsidRDefault="004F2CD7" w:rsidP="004F2CD7">
      <w:pPr>
        <w:pStyle w:val="a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D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F2CD7" w:rsidRPr="004F2CD7" w:rsidRDefault="004F2CD7" w:rsidP="004F2CD7">
      <w:pPr>
        <w:pStyle w:val="ab"/>
        <w:spacing w:after="0" w:line="240" w:lineRule="auto"/>
        <w:rPr>
          <w:b/>
        </w:rPr>
      </w:pPr>
    </w:p>
    <w:p w:rsidR="00EF4A02" w:rsidRPr="00F3279B" w:rsidRDefault="00EF4A02" w:rsidP="00321EC5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1.1. </w:t>
      </w:r>
      <w:proofErr w:type="gramStart"/>
      <w:r w:rsidRPr="00F3279B">
        <w:rPr>
          <w:color w:val="auto"/>
        </w:rPr>
        <w:t xml:space="preserve">Методика организации внутреннего контроля за соблюдением порядка рассмотрения обращений в </w:t>
      </w:r>
      <w:r w:rsidR="00803A35">
        <w:rPr>
          <w:color w:val="auto"/>
        </w:rPr>
        <w:t xml:space="preserve">администрации </w:t>
      </w:r>
      <w:r w:rsidR="004F2CD7">
        <w:rPr>
          <w:color w:val="auto"/>
        </w:rPr>
        <w:t xml:space="preserve"> Радченского сельского поселения Богучарского муниципального района Воронежской област</w:t>
      </w:r>
      <w:r w:rsidRPr="00F3279B">
        <w:rPr>
          <w:color w:val="auto"/>
        </w:rPr>
        <w:t>и (далее - Методика) разработана с учетом требований статьи 14 Федерального закона от 02.05.2006 № 59-ФЗ «О порядке рассмотрения обращений граждан Российской Федерации» и во исполнение пункта 3 протокола поручений, определенных на совещании губернатора Воронежской области А.В. Гусева с руководителями исполнительных органов государственной</w:t>
      </w:r>
      <w:proofErr w:type="gramEnd"/>
      <w:r w:rsidRPr="00F3279B">
        <w:rPr>
          <w:color w:val="auto"/>
        </w:rPr>
        <w:t xml:space="preserve"> власти области, структурных подразделений правительства области, главами (главами администраций) муниципальных районов и городских округов области (в режиме </w:t>
      </w:r>
      <w:proofErr w:type="spellStart"/>
      <w:r w:rsidRPr="00F3279B">
        <w:rPr>
          <w:color w:val="auto"/>
        </w:rPr>
        <w:t>видео-конференц-связи</w:t>
      </w:r>
      <w:proofErr w:type="spellEnd"/>
      <w:r w:rsidRPr="00F3279B">
        <w:rPr>
          <w:color w:val="auto"/>
        </w:rPr>
        <w:t>) от 13.03.2019 № 2 (протокол от 13.03.2019 № 17-15/ПР-2).</w:t>
      </w:r>
    </w:p>
    <w:p w:rsidR="00EF4A02" w:rsidRPr="00F3279B" w:rsidRDefault="00EF4A02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1.2. Методика предназначена для установления единых подходов к организации и осуществлению внутреннего </w:t>
      </w:r>
      <w:proofErr w:type="gramStart"/>
      <w:r w:rsidRPr="00F3279B">
        <w:rPr>
          <w:color w:val="auto"/>
        </w:rPr>
        <w:t>контроля за</w:t>
      </w:r>
      <w:proofErr w:type="gramEnd"/>
      <w:r w:rsidRPr="00F3279B">
        <w:rPr>
          <w:color w:val="auto"/>
        </w:rPr>
        <w:t xml:space="preserve"> соблюдением порядка рассмотрения обращений в </w:t>
      </w:r>
      <w:r w:rsidR="00803A35">
        <w:rPr>
          <w:color w:val="auto"/>
        </w:rPr>
        <w:t>администрации</w:t>
      </w:r>
      <w:r w:rsidR="004F2CD7">
        <w:rPr>
          <w:color w:val="auto"/>
        </w:rPr>
        <w:t xml:space="preserve"> Радченского сельского поселения </w:t>
      </w:r>
      <w:r w:rsidR="00803A35">
        <w:rPr>
          <w:color w:val="auto"/>
        </w:rPr>
        <w:t xml:space="preserve"> Богучарского муниципального района</w:t>
      </w:r>
      <w:r w:rsidR="00803A35" w:rsidRPr="00F3279B">
        <w:rPr>
          <w:color w:val="auto"/>
        </w:rPr>
        <w:t xml:space="preserve"> Воронежской области</w:t>
      </w:r>
      <w:r w:rsidRPr="00F3279B">
        <w:rPr>
          <w:color w:val="auto"/>
        </w:rPr>
        <w:t>, для предупреждения нарушений порядка и сроков рассмотрения обращений граждан, повышения качества их рассмотрения (полноты, всесторонности и объективности).</w:t>
      </w:r>
    </w:p>
    <w:p w:rsidR="00EF4A02" w:rsidRPr="00F3279B" w:rsidRDefault="00EF4A02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1.3. Методику </w:t>
      </w:r>
      <w:proofErr w:type="gramStart"/>
      <w:r w:rsidR="00F3279B">
        <w:rPr>
          <w:color w:val="auto"/>
        </w:rPr>
        <w:t>предназначена</w:t>
      </w:r>
      <w:proofErr w:type="gramEnd"/>
      <w:r w:rsidR="00F3279B">
        <w:rPr>
          <w:color w:val="auto"/>
        </w:rPr>
        <w:t xml:space="preserve"> для</w:t>
      </w:r>
      <w:r w:rsidRPr="00F3279B">
        <w:rPr>
          <w:color w:val="auto"/>
        </w:rPr>
        <w:t xml:space="preserve"> использова</w:t>
      </w:r>
      <w:r w:rsidR="00F3279B">
        <w:rPr>
          <w:color w:val="auto"/>
        </w:rPr>
        <w:t>ния</w:t>
      </w:r>
      <w:r w:rsidRPr="00F3279B">
        <w:rPr>
          <w:color w:val="auto"/>
        </w:rPr>
        <w:t xml:space="preserve"> в </w:t>
      </w:r>
      <w:r w:rsidR="00803A35">
        <w:rPr>
          <w:color w:val="auto"/>
        </w:rPr>
        <w:t xml:space="preserve">администрации </w:t>
      </w:r>
      <w:r w:rsidR="004F2CD7">
        <w:rPr>
          <w:color w:val="auto"/>
        </w:rPr>
        <w:t xml:space="preserve">Радченского сельского поселения </w:t>
      </w:r>
      <w:r w:rsidR="00803A35">
        <w:rPr>
          <w:color w:val="auto"/>
        </w:rPr>
        <w:t>Богучарского муниципального района</w:t>
      </w:r>
      <w:r w:rsidR="00803A35" w:rsidRPr="00F3279B">
        <w:rPr>
          <w:color w:val="auto"/>
        </w:rPr>
        <w:t xml:space="preserve"> Воронежской области </w:t>
      </w:r>
      <w:r w:rsidRPr="00F3279B">
        <w:rPr>
          <w:color w:val="auto"/>
        </w:rPr>
        <w:t xml:space="preserve">с учетом специфики их деятельности, количества рассматриваемых обращений и особенностей документооборота в </w:t>
      </w:r>
      <w:r w:rsidR="005A479F">
        <w:rPr>
          <w:color w:val="auto"/>
        </w:rPr>
        <w:t>администрации</w:t>
      </w:r>
      <w:r w:rsidR="004F2CD7">
        <w:rPr>
          <w:color w:val="auto"/>
        </w:rPr>
        <w:t xml:space="preserve"> Радченского сельского поселения</w:t>
      </w:r>
      <w:r w:rsidR="005A479F">
        <w:rPr>
          <w:color w:val="auto"/>
        </w:rPr>
        <w:t xml:space="preserve"> Богучарского муниципального района</w:t>
      </w:r>
      <w:r w:rsidR="005A479F" w:rsidRPr="00F3279B">
        <w:rPr>
          <w:color w:val="auto"/>
        </w:rPr>
        <w:t xml:space="preserve"> Воронежской области</w:t>
      </w:r>
      <w:r w:rsidRPr="00F3279B">
        <w:rPr>
          <w:color w:val="auto"/>
        </w:rPr>
        <w:t>.</w:t>
      </w:r>
    </w:p>
    <w:p w:rsidR="00EF4A02" w:rsidRPr="00F3279B" w:rsidRDefault="00EF4A02" w:rsidP="00F3279B">
      <w:pPr>
        <w:spacing w:after="0" w:line="360" w:lineRule="auto"/>
        <w:ind w:firstLine="709"/>
        <w:jc w:val="both"/>
        <w:rPr>
          <w:color w:val="auto"/>
        </w:rPr>
      </w:pPr>
    </w:p>
    <w:p w:rsidR="00EF4A02" w:rsidRDefault="00EF4A02" w:rsidP="00F3279B">
      <w:pPr>
        <w:spacing w:after="0" w:line="240" w:lineRule="auto"/>
        <w:ind w:firstLine="709"/>
        <w:jc w:val="center"/>
        <w:rPr>
          <w:b/>
          <w:color w:val="auto"/>
        </w:rPr>
      </w:pPr>
      <w:r w:rsidRPr="00F3279B">
        <w:rPr>
          <w:b/>
          <w:color w:val="auto"/>
        </w:rPr>
        <w:lastRenderedPageBreak/>
        <w:t xml:space="preserve">2. Содержание и порядок организации системы внутреннего </w:t>
      </w:r>
      <w:proofErr w:type="gramStart"/>
      <w:r w:rsidRPr="00F3279B">
        <w:rPr>
          <w:b/>
          <w:color w:val="auto"/>
        </w:rPr>
        <w:t>контроля за</w:t>
      </w:r>
      <w:proofErr w:type="gramEnd"/>
      <w:r w:rsidRPr="00F3279B">
        <w:rPr>
          <w:b/>
          <w:color w:val="auto"/>
        </w:rPr>
        <w:t xml:space="preserve"> соблюдением порядка рассмотрения обращений граждан</w:t>
      </w:r>
      <w:r w:rsidR="00F3279B">
        <w:rPr>
          <w:b/>
          <w:color w:val="auto"/>
        </w:rPr>
        <w:t>.</w:t>
      </w:r>
    </w:p>
    <w:p w:rsidR="00EF4A02" w:rsidRPr="00F3279B" w:rsidRDefault="00EF4A02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2.1 Система внутреннего </w:t>
      </w:r>
      <w:proofErr w:type="gramStart"/>
      <w:r w:rsidRPr="00F3279B">
        <w:rPr>
          <w:color w:val="auto"/>
        </w:rPr>
        <w:t>контроля за</w:t>
      </w:r>
      <w:proofErr w:type="gramEnd"/>
      <w:r w:rsidRPr="00F3279B">
        <w:rPr>
          <w:color w:val="auto"/>
        </w:rPr>
        <w:t xml:space="preserve"> соблюдением порядка рассмотрения обращений граждан включает</w:t>
      </w:r>
      <w:r w:rsidR="003704AC" w:rsidRPr="00F3279B">
        <w:rPr>
          <w:color w:val="auto"/>
        </w:rPr>
        <w:t>: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- контроль сроков, предусмотренных Федеральным законом от 02.05.2006 № 59-ФЗ «О порядке рассмотрения обращений граждан Российской Федерации» (далее - Федеральный закон № 59-ФЗ);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- контроль полноты, всесторонности и объективности рассмотрения обращений;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- контроль своевременности внесения сведений на ресурс ССТУ</w:t>
      </w:r>
      <w:proofErr w:type="gramStart"/>
      <w:r w:rsidRPr="00F3279B">
        <w:rPr>
          <w:color w:val="auto"/>
        </w:rPr>
        <w:t>.Р</w:t>
      </w:r>
      <w:proofErr w:type="gramEnd"/>
      <w:r w:rsidRPr="00F3279B">
        <w:rPr>
          <w:color w:val="auto"/>
        </w:rPr>
        <w:t>Ф;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- контроль заполнения результатов рассмотрения обращений </w:t>
      </w:r>
      <w:proofErr w:type="gramStart"/>
      <w:r w:rsidRPr="00F3279B">
        <w:rPr>
          <w:color w:val="auto"/>
        </w:rPr>
        <w:t>в</w:t>
      </w:r>
      <w:proofErr w:type="gramEnd"/>
      <w:r w:rsidRPr="00F3279B">
        <w:rPr>
          <w:color w:val="auto"/>
        </w:rPr>
        <w:t xml:space="preserve"> АС ДОУ.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2.2. </w:t>
      </w:r>
      <w:proofErr w:type="gramStart"/>
      <w:r w:rsidRPr="00F3279B">
        <w:rPr>
          <w:color w:val="auto"/>
        </w:rPr>
        <w:t>Под сроками рассмотрения обращений в настоящей Методике понимаются все сроки, предусмотренные Федеральным законом № 59-ФЗ: 30-дневный срок для рассмотрения обращения (по обращениям о фактах возможных нарушений законодательства Российской Федерации в сфере миграции - 20-дневный срок), 30-дневный срок для продления срока рассмотрения обращения, 15-дневный срок для ответа на запрос о предоставлении документов и материалов, необходимых для рассмотрения обращения, 7-дневный срок для перенаправления обращения</w:t>
      </w:r>
      <w:proofErr w:type="gramEnd"/>
      <w:r w:rsidRPr="00F3279B">
        <w:rPr>
          <w:color w:val="auto"/>
        </w:rPr>
        <w:t xml:space="preserve"> по компетенции, 7-дневный срок для сообщения заявителю об отсутствии сути обращения или о том, что текст обращения не поддается прочтению, 7-дневный срок для возврата обращения заявителю, 3-дневный срок для регистрации обращения </w:t>
      </w:r>
      <w:r w:rsidR="00F3279B">
        <w:rPr>
          <w:rStyle w:val="8"/>
          <w:rFonts w:eastAsia="Courier New"/>
          <w:color w:val="auto"/>
          <w:sz w:val="28"/>
          <w:szCs w:val="28"/>
        </w:rPr>
        <w:t>и</w:t>
      </w:r>
      <w:r w:rsidRPr="00F3279B">
        <w:rPr>
          <w:rStyle w:val="8"/>
          <w:rFonts w:eastAsia="Courier New"/>
          <w:color w:val="auto"/>
          <w:sz w:val="28"/>
          <w:szCs w:val="28"/>
        </w:rPr>
        <w:t xml:space="preserve"> </w:t>
      </w:r>
      <w:r w:rsidRPr="00F3279B">
        <w:rPr>
          <w:color w:val="auto"/>
        </w:rPr>
        <w:t>т.д.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При организации внутреннего </w:t>
      </w:r>
      <w:proofErr w:type="gramStart"/>
      <w:r w:rsidRPr="00F3279B">
        <w:rPr>
          <w:color w:val="auto"/>
        </w:rPr>
        <w:t>контроля за</w:t>
      </w:r>
      <w:proofErr w:type="gramEnd"/>
      <w:r w:rsidRPr="00F3279B">
        <w:rPr>
          <w:color w:val="auto"/>
        </w:rPr>
        <w:t xml:space="preserve"> соблюдением сроков рассмотрения обращений необходимо учитывать, что 30-дневный срок рассмотрения обращений граждан начинает течь на следующий день после дня регистрации обращения, а в последний день срока рассмотрения обращения ответ должен быть передан в организацию, оказывающую услуги почтовой связи (или направлен на адрес электронной почты заявителя). Если окончание срока, исчисляемого днями, приходится на нерабочий день, последним днем срока считается </w:t>
      </w:r>
      <w:proofErr w:type="gramStart"/>
      <w:r w:rsidRPr="00F3279B">
        <w:rPr>
          <w:color w:val="auto"/>
        </w:rPr>
        <w:t>первый</w:t>
      </w:r>
      <w:proofErr w:type="gramEnd"/>
      <w:r w:rsidRPr="00F3279B">
        <w:rPr>
          <w:color w:val="auto"/>
        </w:rPr>
        <w:t xml:space="preserve"> следующий за ним рабочий день.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Такой же порядок исчисления сроков применяется ко всем срокам, предусмотренным Федеральным законом № 59-ФЗ.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lastRenderedPageBreak/>
        <w:t xml:space="preserve">2.3. Организация системы внутреннего контроля предполагает распределение соответствующих обязанностей и ответственности должностных лиц </w:t>
      </w:r>
      <w:r w:rsidR="00803A35">
        <w:rPr>
          <w:color w:val="auto"/>
        </w:rPr>
        <w:t>администрации</w:t>
      </w:r>
      <w:r w:rsidR="004F2CD7">
        <w:rPr>
          <w:color w:val="auto"/>
        </w:rPr>
        <w:t xml:space="preserve"> Радченского сельского поселения </w:t>
      </w:r>
      <w:r w:rsidR="00803A35">
        <w:rPr>
          <w:color w:val="auto"/>
        </w:rPr>
        <w:t>Богучарского муниципального района</w:t>
      </w:r>
      <w:r w:rsidR="00803A35" w:rsidRPr="00F3279B">
        <w:rPr>
          <w:color w:val="auto"/>
        </w:rPr>
        <w:t xml:space="preserve"> Воронежской области</w:t>
      </w:r>
      <w:r w:rsidRPr="00F3279B">
        <w:rPr>
          <w:color w:val="auto"/>
        </w:rPr>
        <w:t>.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В </w:t>
      </w:r>
      <w:r w:rsidR="00803A35">
        <w:rPr>
          <w:color w:val="auto"/>
        </w:rPr>
        <w:t xml:space="preserve">администрации </w:t>
      </w:r>
      <w:r w:rsidR="004F2CD7">
        <w:rPr>
          <w:color w:val="auto"/>
        </w:rPr>
        <w:t xml:space="preserve">Радченского сельского поселения </w:t>
      </w:r>
      <w:r w:rsidR="00803A35">
        <w:rPr>
          <w:color w:val="auto"/>
        </w:rPr>
        <w:t>Богучарского муниципального района</w:t>
      </w:r>
      <w:r w:rsidR="00803A35" w:rsidRPr="00F3279B">
        <w:rPr>
          <w:color w:val="auto"/>
        </w:rPr>
        <w:t xml:space="preserve"> Воронежской области </w:t>
      </w:r>
      <w:r w:rsidRPr="00F3279B">
        <w:rPr>
          <w:color w:val="auto"/>
        </w:rPr>
        <w:t>должно быть определено: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- должностные лица, уполномоченные рассматривать обращения граждан (принимать решения по порядку рассмотрения обращения, подписывать ответы на обращения, подписывать запросы документов и материалов, необходимых для рассмотрения обращения, подписывать письма о перенаправлении обращений и т.д.);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- </w:t>
      </w:r>
      <w:r w:rsidR="00E91394">
        <w:rPr>
          <w:color w:val="auto"/>
        </w:rPr>
        <w:t xml:space="preserve">ведущий специалист </w:t>
      </w:r>
      <w:r w:rsidR="00803A35">
        <w:rPr>
          <w:color w:val="auto"/>
        </w:rPr>
        <w:t xml:space="preserve">администрации </w:t>
      </w:r>
      <w:r w:rsidR="00E91394">
        <w:rPr>
          <w:color w:val="auto"/>
        </w:rPr>
        <w:t>Радченского сельского поселения</w:t>
      </w:r>
      <w:r w:rsidRPr="00F3279B">
        <w:rPr>
          <w:color w:val="auto"/>
        </w:rPr>
        <w:t>, ответственный за организацию рассмотрения обращений граждан;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- распределение между должностными лицами перечисленных в разделе 3 настоящей Методики функций регистратора, исполнителя, </w:t>
      </w:r>
      <w:r w:rsidR="00E91394">
        <w:rPr>
          <w:color w:val="auto"/>
        </w:rPr>
        <w:t xml:space="preserve">ведущего специалиста </w:t>
      </w:r>
      <w:r w:rsidR="00803A35">
        <w:rPr>
          <w:color w:val="auto"/>
        </w:rPr>
        <w:t xml:space="preserve">администрации </w:t>
      </w:r>
      <w:r w:rsidR="00E91394">
        <w:rPr>
          <w:color w:val="auto"/>
        </w:rPr>
        <w:t xml:space="preserve">Радченского сельского поселения </w:t>
      </w:r>
      <w:r w:rsidRPr="00F3279B">
        <w:rPr>
          <w:color w:val="auto"/>
        </w:rPr>
        <w:t xml:space="preserve">ответственного за организацию рассмотрения обращений граждан и </w:t>
      </w:r>
      <w:r w:rsidR="005A479F">
        <w:rPr>
          <w:color w:val="auto"/>
        </w:rPr>
        <w:t>главы</w:t>
      </w:r>
      <w:r w:rsidR="00E91394">
        <w:rPr>
          <w:color w:val="auto"/>
        </w:rPr>
        <w:t xml:space="preserve"> Радченского сельского поселения</w:t>
      </w:r>
      <w:r w:rsidRPr="00F3279B">
        <w:rPr>
          <w:color w:val="auto"/>
        </w:rPr>
        <w:t>.</w:t>
      </w:r>
    </w:p>
    <w:p w:rsidR="00170614" w:rsidRDefault="00170614" w:rsidP="004B6BDE">
      <w:pPr>
        <w:spacing w:after="0" w:line="240" w:lineRule="auto"/>
        <w:ind w:firstLine="709"/>
        <w:jc w:val="center"/>
        <w:rPr>
          <w:b/>
          <w:color w:val="auto"/>
        </w:rPr>
      </w:pPr>
    </w:p>
    <w:p w:rsidR="00E91394" w:rsidRDefault="00682B26" w:rsidP="004B6BDE">
      <w:pPr>
        <w:spacing w:after="0" w:line="240" w:lineRule="auto"/>
        <w:ind w:firstLine="709"/>
        <w:jc w:val="center"/>
        <w:rPr>
          <w:b/>
          <w:color w:val="auto"/>
        </w:rPr>
      </w:pPr>
      <w:r w:rsidRPr="004B6BDE">
        <w:rPr>
          <w:b/>
          <w:color w:val="auto"/>
        </w:rPr>
        <w:t xml:space="preserve">3. Функции должностных лиц </w:t>
      </w:r>
      <w:r w:rsidR="00803A35" w:rsidRPr="00803A35">
        <w:rPr>
          <w:b/>
          <w:color w:val="auto"/>
        </w:rPr>
        <w:t xml:space="preserve">администрации </w:t>
      </w:r>
      <w:r w:rsidR="00E91394">
        <w:rPr>
          <w:b/>
          <w:color w:val="auto"/>
        </w:rPr>
        <w:t xml:space="preserve">Радченского сельского поселения </w:t>
      </w:r>
      <w:r w:rsidR="00803A35" w:rsidRPr="00803A35">
        <w:rPr>
          <w:b/>
          <w:color w:val="auto"/>
        </w:rPr>
        <w:t>Богучарского муниципального района Воронежской области</w:t>
      </w:r>
    </w:p>
    <w:p w:rsidR="00682B26" w:rsidRDefault="004B6BDE" w:rsidP="004B6BDE">
      <w:pPr>
        <w:spacing w:after="0" w:line="240" w:lineRule="auto"/>
        <w:ind w:firstLine="709"/>
        <w:jc w:val="center"/>
        <w:rPr>
          <w:b/>
          <w:color w:val="auto"/>
        </w:rPr>
      </w:pPr>
      <w:r>
        <w:rPr>
          <w:color w:val="auto"/>
        </w:rPr>
        <w:t xml:space="preserve"> </w:t>
      </w:r>
      <w:r w:rsidR="00682B26" w:rsidRPr="004B6BDE">
        <w:rPr>
          <w:b/>
          <w:color w:val="auto"/>
        </w:rPr>
        <w:t xml:space="preserve">по внутреннему </w:t>
      </w:r>
      <w:proofErr w:type="gramStart"/>
      <w:r w:rsidR="00682B26" w:rsidRPr="004B6BDE">
        <w:rPr>
          <w:b/>
          <w:color w:val="auto"/>
        </w:rPr>
        <w:t>контролю за</w:t>
      </w:r>
      <w:proofErr w:type="gramEnd"/>
      <w:r w:rsidR="00682B26" w:rsidRPr="004B6BDE">
        <w:rPr>
          <w:b/>
          <w:color w:val="auto"/>
        </w:rPr>
        <w:t xml:space="preserve"> соблюдением порядка рассмотрения обращений граждан.</w:t>
      </w:r>
    </w:p>
    <w:p w:rsidR="004B6BDE" w:rsidRPr="004B6BDE" w:rsidRDefault="004B6BDE" w:rsidP="004B6BDE">
      <w:pPr>
        <w:spacing w:after="0" w:line="240" w:lineRule="auto"/>
        <w:ind w:firstLine="709"/>
        <w:jc w:val="center"/>
        <w:rPr>
          <w:b/>
          <w:color w:val="auto"/>
        </w:rPr>
      </w:pPr>
    </w:p>
    <w:p w:rsidR="00682B26" w:rsidRPr="00F3279B" w:rsidRDefault="00682B26" w:rsidP="004B6BDE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3.1. Уровень регистратора:</w:t>
      </w:r>
    </w:p>
    <w:p w:rsidR="00682B26" w:rsidRPr="00F3279B" w:rsidRDefault="00682B26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3.1.1. Своевременное внесение сведений (регистрационных действий) </w:t>
      </w:r>
      <w:proofErr w:type="gramStart"/>
      <w:r w:rsidRPr="00F3279B">
        <w:rPr>
          <w:color w:val="auto"/>
        </w:rPr>
        <w:t>в</w:t>
      </w:r>
      <w:proofErr w:type="gramEnd"/>
      <w:r w:rsidRPr="00F3279B">
        <w:rPr>
          <w:color w:val="auto"/>
        </w:rPr>
        <w:t xml:space="preserve"> </w:t>
      </w:r>
      <w:proofErr w:type="gramStart"/>
      <w:r w:rsidRPr="00F3279B">
        <w:rPr>
          <w:color w:val="auto"/>
        </w:rPr>
        <w:t>АС</w:t>
      </w:r>
      <w:proofErr w:type="gramEnd"/>
      <w:r w:rsidRPr="00F3279B">
        <w:rPr>
          <w:color w:val="auto"/>
        </w:rPr>
        <w:t xml:space="preserve"> ДОУ как при регистрации обращения, так и при внесении результатов его рассмотрения.</w:t>
      </w:r>
    </w:p>
    <w:p w:rsidR="00682B26" w:rsidRDefault="00682B26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3.1.2. Еженедельный предупредительный контроль сроков рассмотрения обращений граждан - подготовка информации об окончании сроков рассмотрения обращений на текущей и/или следующей неделе </w:t>
      </w:r>
      <w:r w:rsidR="00E91394">
        <w:rPr>
          <w:color w:val="auto"/>
        </w:rPr>
        <w:t>среди сотрудников администрации сельского поселения и направ</w:t>
      </w:r>
      <w:r w:rsidR="005B7FF8" w:rsidRPr="00F3279B">
        <w:rPr>
          <w:color w:val="auto"/>
        </w:rPr>
        <w:t xml:space="preserve">ление этой информации </w:t>
      </w:r>
      <w:r w:rsidR="00E91394">
        <w:rPr>
          <w:color w:val="auto"/>
        </w:rPr>
        <w:t>ведущему специалисту администрации сельского поселения</w:t>
      </w:r>
      <w:r w:rsidR="005B7FF8" w:rsidRPr="00F3279B">
        <w:rPr>
          <w:color w:val="auto"/>
        </w:rPr>
        <w:t>, ответственного за организацию рассмотрения обращений граждан.</w:t>
      </w:r>
    </w:p>
    <w:p w:rsidR="00E91394" w:rsidRPr="00F3279B" w:rsidRDefault="00E91394" w:rsidP="00F3279B">
      <w:pPr>
        <w:spacing w:after="0" w:line="360" w:lineRule="auto"/>
        <w:ind w:firstLine="709"/>
        <w:jc w:val="both"/>
        <w:rPr>
          <w:color w:val="auto"/>
        </w:rPr>
      </w:pPr>
    </w:p>
    <w:p w:rsidR="005B7FF8" w:rsidRPr="00F3279B" w:rsidRDefault="005B7FF8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lastRenderedPageBreak/>
        <w:t>Инструменты:</w:t>
      </w:r>
    </w:p>
    <w:p w:rsidR="005B7FF8" w:rsidRPr="00F3279B" w:rsidRDefault="005B7FF8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Применение сре</w:t>
      </w:r>
      <w:proofErr w:type="gramStart"/>
      <w:r w:rsidRPr="00F3279B">
        <w:rPr>
          <w:color w:val="auto"/>
        </w:rPr>
        <w:t>дств пр</w:t>
      </w:r>
      <w:proofErr w:type="gramEnd"/>
      <w:r w:rsidRPr="00F3279B">
        <w:rPr>
          <w:color w:val="auto"/>
        </w:rPr>
        <w:t>ограммного обеспечения для осуществления контроля и его визуализации.</w:t>
      </w:r>
    </w:p>
    <w:p w:rsidR="005B7FF8" w:rsidRPr="00F3279B" w:rsidRDefault="005B7FF8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3.1.3. Ежедневный предупредительный контроль сроков обращений граждан - уведомление </w:t>
      </w:r>
      <w:r w:rsidR="00E91394">
        <w:rPr>
          <w:color w:val="auto"/>
        </w:rPr>
        <w:t xml:space="preserve"> ведущего специалиста админ</w:t>
      </w:r>
      <w:r w:rsidR="00803A35">
        <w:rPr>
          <w:color w:val="auto"/>
        </w:rPr>
        <w:t>истрации</w:t>
      </w:r>
      <w:r w:rsidR="00E91394">
        <w:rPr>
          <w:color w:val="auto"/>
        </w:rPr>
        <w:t xml:space="preserve"> Радченского сельского поселения</w:t>
      </w:r>
      <w:r w:rsidR="0055490E" w:rsidRPr="00F3279B">
        <w:rPr>
          <w:color w:val="auto"/>
        </w:rPr>
        <w:t xml:space="preserve">, ответственного за организацию рассмотрения обращений граждан и </w:t>
      </w:r>
      <w:r w:rsidR="00E91394">
        <w:rPr>
          <w:color w:val="auto"/>
        </w:rPr>
        <w:t xml:space="preserve">сотрудников администрации сельского поселения </w:t>
      </w:r>
      <w:r w:rsidR="0055490E" w:rsidRPr="00F3279B">
        <w:rPr>
          <w:color w:val="auto"/>
        </w:rPr>
        <w:t>о наличии не рассмотренных обращений граждан на последний день срока рассмотрения обращения (день сдачи писем в почтовую службу).</w:t>
      </w:r>
    </w:p>
    <w:p w:rsidR="0055490E" w:rsidRPr="00F3279B" w:rsidRDefault="0055490E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3.1.4. Заключительный контроль - информирование </w:t>
      </w:r>
      <w:r w:rsidR="00E91394">
        <w:rPr>
          <w:color w:val="auto"/>
        </w:rPr>
        <w:t xml:space="preserve">ведущего специалиста </w:t>
      </w:r>
      <w:r w:rsidR="00803A35">
        <w:rPr>
          <w:color w:val="auto"/>
        </w:rPr>
        <w:t xml:space="preserve">администрации </w:t>
      </w:r>
      <w:r w:rsidR="00E91394">
        <w:rPr>
          <w:color w:val="auto"/>
        </w:rPr>
        <w:t>Радченского сельского поселения</w:t>
      </w:r>
      <w:r w:rsidRPr="00F3279B">
        <w:rPr>
          <w:color w:val="auto"/>
        </w:rPr>
        <w:t>, ответственного за организацию рассмотрения обращений граждан, об истечении сроков рассмотрения обращений (на следующий день после истечения срока рассмотрения обращения гражданина), подготовка информации о нарушениях сроков, предусмотренных Федеральным законом № 59-ФЗ, за прошедшую неделю.</w:t>
      </w:r>
    </w:p>
    <w:p w:rsidR="0055490E" w:rsidRPr="00F3279B" w:rsidRDefault="0055490E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3.1.5. Своевременное внесение сведений на ресурс ССТУ</w:t>
      </w:r>
      <w:proofErr w:type="gramStart"/>
      <w:r w:rsidRPr="00F3279B">
        <w:rPr>
          <w:color w:val="auto"/>
        </w:rPr>
        <w:t>.Р</w:t>
      </w:r>
      <w:proofErr w:type="gramEnd"/>
      <w:r w:rsidRPr="00F3279B">
        <w:rPr>
          <w:color w:val="auto"/>
        </w:rPr>
        <w:t>Ф: представление ежемесячных отчетов и результатов рассмотрения обращений граждан. Не допущение длительного пребывания на ресурсе обращений в статусе «находится на рассмотрении» (более 30 дней), «продлено» (не более 30 дней) и «не поступило» (не более 20 дней).</w:t>
      </w:r>
    </w:p>
    <w:p w:rsidR="0055490E" w:rsidRPr="00BD198C" w:rsidRDefault="0055490E" w:rsidP="00F3279B">
      <w:pPr>
        <w:spacing w:after="0" w:line="360" w:lineRule="auto"/>
        <w:ind w:firstLine="709"/>
        <w:jc w:val="both"/>
        <w:rPr>
          <w:color w:val="auto"/>
        </w:rPr>
      </w:pPr>
      <w:r w:rsidRPr="00BD198C">
        <w:rPr>
          <w:color w:val="auto"/>
        </w:rPr>
        <w:t xml:space="preserve">3.1.6. Ведение реестра отправки почтовой корреспонденции (так как доказательством соблюдения срока рассмотрения обращения является не дата регистрации ответа, а дата сдачи ответа в организацию, оказывающую услуги </w:t>
      </w:r>
      <w:r w:rsidRPr="00BD198C">
        <w:rPr>
          <w:rStyle w:val="1"/>
          <w:rFonts w:eastAsia="Courier New"/>
          <w:color w:val="auto"/>
          <w:sz w:val="28"/>
          <w:szCs w:val="28"/>
          <w:u w:val="none"/>
        </w:rPr>
        <w:t>почтовой связи</w:t>
      </w:r>
      <w:r w:rsidRPr="00BD198C">
        <w:rPr>
          <w:color w:val="auto"/>
        </w:rPr>
        <w:t xml:space="preserve">, </w:t>
      </w:r>
      <w:r w:rsidRPr="00BD198C">
        <w:rPr>
          <w:rStyle w:val="1"/>
          <w:rFonts w:eastAsia="Courier New"/>
          <w:color w:val="auto"/>
          <w:sz w:val="28"/>
          <w:szCs w:val="28"/>
          <w:u w:val="none"/>
        </w:rPr>
        <w:t>и обязанность по обеспечению</w:t>
      </w:r>
      <w:r w:rsidRPr="00BD198C">
        <w:rPr>
          <w:color w:val="auto"/>
        </w:rPr>
        <w:t xml:space="preserve"> наличия доказательств</w:t>
      </w:r>
      <w:r w:rsidR="00A661A1" w:rsidRPr="00BD198C">
        <w:rPr>
          <w:color w:val="auto"/>
        </w:rPr>
        <w:t xml:space="preserve"> </w:t>
      </w:r>
      <w:r w:rsidRPr="00BD198C">
        <w:rPr>
          <w:color w:val="auto"/>
        </w:rPr>
        <w:t xml:space="preserve">отправки ответа заявителю законом возложена на </w:t>
      </w:r>
      <w:r w:rsidR="005A479F">
        <w:rPr>
          <w:color w:val="auto"/>
        </w:rPr>
        <w:t>орган</w:t>
      </w:r>
      <w:r w:rsidRPr="00BD198C">
        <w:rPr>
          <w:color w:val="auto"/>
        </w:rPr>
        <w:t>, рассмотревший обращение</w:t>
      </w:r>
      <w:r w:rsidR="005A479F">
        <w:rPr>
          <w:color w:val="auto"/>
        </w:rPr>
        <w:t>). В</w:t>
      </w:r>
      <w:r w:rsidRPr="00BD198C">
        <w:rPr>
          <w:color w:val="auto"/>
        </w:rPr>
        <w:t xml:space="preserve"> реестре отправки почтовой корреспонденции рекомендуетс</w:t>
      </w:r>
      <w:r w:rsidR="00A661A1" w:rsidRPr="00BD198C">
        <w:rPr>
          <w:color w:val="auto"/>
        </w:rPr>
        <w:t xml:space="preserve">я  указывать не только </w:t>
      </w:r>
      <w:r w:rsidR="00A661A1" w:rsidRPr="00BD198C">
        <w:rPr>
          <w:rStyle w:val="a9"/>
          <w:rFonts w:eastAsia="Courier New"/>
          <w:color w:val="auto"/>
          <w:sz w:val="28"/>
          <w:szCs w:val="28"/>
          <w:u w:val="none"/>
        </w:rPr>
        <w:t>общее количес</w:t>
      </w:r>
      <w:r w:rsidR="00A661A1" w:rsidRPr="00BD198C">
        <w:rPr>
          <w:color w:val="auto"/>
        </w:rPr>
        <w:t>тво писем, но и перечень писем, позволяющий идентифицировать отправленные ответы на обращения (регистрационные номера ответов, либо ФИО заявителей).</w:t>
      </w:r>
    </w:p>
    <w:p w:rsidR="00A661A1" w:rsidRPr="00313419" w:rsidRDefault="00A661A1" w:rsidP="00F3279B">
      <w:pPr>
        <w:spacing w:after="0" w:line="360" w:lineRule="auto"/>
        <w:ind w:firstLine="709"/>
        <w:jc w:val="center"/>
        <w:rPr>
          <w:b/>
          <w:color w:val="auto"/>
        </w:rPr>
      </w:pPr>
      <w:r w:rsidRPr="00313419">
        <w:rPr>
          <w:b/>
          <w:color w:val="auto"/>
        </w:rPr>
        <w:t>3.2 Уровень исполнителя.</w:t>
      </w:r>
    </w:p>
    <w:p w:rsidR="00A661A1" w:rsidRPr="00F3279B" w:rsidRDefault="00A661A1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3.2.1. Обеспечение полноты, объективности и всесторонности при рассмотрении обращения.</w:t>
      </w:r>
    </w:p>
    <w:p w:rsidR="00A661A1" w:rsidRPr="00F3279B" w:rsidRDefault="00A661A1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lastRenderedPageBreak/>
        <w:t>Инструменты:</w:t>
      </w:r>
    </w:p>
    <w:p w:rsidR="00A661A1" w:rsidRPr="00F3279B" w:rsidRDefault="00A661A1" w:rsidP="00F3279B">
      <w:pPr>
        <w:spacing w:after="0" w:line="360" w:lineRule="auto"/>
        <w:ind w:firstLine="709"/>
        <w:jc w:val="both"/>
        <w:rPr>
          <w:color w:val="auto"/>
        </w:rPr>
      </w:pPr>
      <w:proofErr w:type="gramStart"/>
      <w:r w:rsidRPr="00F3279B">
        <w:rPr>
          <w:color w:val="auto"/>
        </w:rPr>
        <w:t>1) Детальное изучение обращения, выделение каждого вопроса и довода по обращению, оценка обращения на предмет правильности определения компетенции, наличия у исполнителя необходимой информации для всестороннего и объективного рассмотрения обращения, решение вопроса о необходимости перенаправления обращения по компетенции или запроса информации, необходимой для полного рассмотрения обращения, (рекомендуется осуществлять не позднее дня, следующего за днем получения обращения).</w:t>
      </w:r>
      <w:proofErr w:type="gramEnd"/>
    </w:p>
    <w:p w:rsidR="00A661A1" w:rsidRPr="00F3279B" w:rsidRDefault="00A661A1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2) Осуществление взаимодействия с заявителем в ходе рассмотрения обращения (уточнение вопросов, цели обращения, ожидаемого результата) - применение этого инструмента рекомендуется при наличии контактных данных заявителя, так как взаимодействие с заявителем в ходе рассмотрения обращения существенно повышает результативность рассмотрения обращений и снижает вероятность повторного обращения заявителя или поступления жалобы от него</w:t>
      </w:r>
      <w:r w:rsidR="00532F62" w:rsidRPr="00F3279B">
        <w:rPr>
          <w:color w:val="auto"/>
        </w:rPr>
        <w:t>.</w:t>
      </w:r>
    </w:p>
    <w:p w:rsidR="00532F62" w:rsidRPr="00F3279B" w:rsidRDefault="00532F62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3.2.2. Обеспечение своевременности исполнения данных по обращению поручений и подготовки проекта ответа заявителю.</w:t>
      </w:r>
    </w:p>
    <w:p w:rsidR="00532F62" w:rsidRPr="00F3279B" w:rsidRDefault="00532F62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3.2.3. Обеспечение своевременности перенаправления обращения на рассмотрение в иной орган по компетенции.</w:t>
      </w:r>
    </w:p>
    <w:p w:rsidR="00532F62" w:rsidRPr="00F3279B" w:rsidRDefault="00532F62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3.2.4. Обеспечение своевременности направления запросов документов и материалов, необходимых для рассмотрения обращения по существу.</w:t>
      </w:r>
    </w:p>
    <w:p w:rsidR="00532F62" w:rsidRDefault="00532F62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3.2.5. Информирование </w:t>
      </w:r>
      <w:r w:rsidRPr="00A33AF5">
        <w:rPr>
          <w:color w:val="auto"/>
        </w:rPr>
        <w:t>начальника отдела</w:t>
      </w:r>
      <w:r w:rsidR="00841F66">
        <w:rPr>
          <w:color w:val="auto"/>
        </w:rPr>
        <w:t xml:space="preserve"> </w:t>
      </w:r>
      <w:r w:rsidRPr="00F3279B">
        <w:rPr>
          <w:color w:val="auto"/>
        </w:rPr>
        <w:t xml:space="preserve"> о ходе рассмотрения обращения и возникших затруднениях.</w:t>
      </w:r>
    </w:p>
    <w:p w:rsidR="00E572DB" w:rsidRDefault="00780776" w:rsidP="00F3279B">
      <w:pPr>
        <w:spacing w:after="0" w:line="360" w:lineRule="auto"/>
        <w:ind w:firstLine="709"/>
        <w:jc w:val="center"/>
        <w:rPr>
          <w:b/>
          <w:i/>
          <w:color w:val="auto"/>
        </w:rPr>
      </w:pPr>
      <w:r w:rsidRPr="00373D31">
        <w:rPr>
          <w:b/>
          <w:i/>
          <w:color w:val="auto"/>
        </w:rPr>
        <w:t>3.3. Уровень</w:t>
      </w:r>
      <w:r w:rsidR="00C616C5">
        <w:rPr>
          <w:b/>
          <w:i/>
          <w:color w:val="auto"/>
        </w:rPr>
        <w:t xml:space="preserve"> </w:t>
      </w:r>
      <w:r w:rsidR="00BD5869">
        <w:rPr>
          <w:b/>
          <w:i/>
          <w:color w:val="auto"/>
        </w:rPr>
        <w:t xml:space="preserve">ведущего специалиста администрации </w:t>
      </w:r>
    </w:p>
    <w:p w:rsidR="00780776" w:rsidRPr="00373D31" w:rsidRDefault="00BD5869" w:rsidP="00F3279B">
      <w:pPr>
        <w:spacing w:after="0" w:line="360" w:lineRule="auto"/>
        <w:ind w:firstLine="709"/>
        <w:jc w:val="center"/>
        <w:rPr>
          <w:b/>
          <w:i/>
          <w:color w:val="auto"/>
        </w:rPr>
      </w:pPr>
      <w:r>
        <w:rPr>
          <w:b/>
          <w:i/>
          <w:color w:val="auto"/>
        </w:rPr>
        <w:t>Радченс</w:t>
      </w:r>
      <w:r w:rsidR="00E572DB">
        <w:rPr>
          <w:b/>
          <w:i/>
          <w:color w:val="auto"/>
        </w:rPr>
        <w:t>кого сельского поселения</w:t>
      </w:r>
      <w:r w:rsidR="00780776" w:rsidRPr="00373D31">
        <w:rPr>
          <w:b/>
          <w:i/>
          <w:color w:val="auto"/>
        </w:rPr>
        <w:t>.</w:t>
      </w:r>
    </w:p>
    <w:p w:rsidR="00780776" w:rsidRPr="00F3279B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E572DB">
        <w:rPr>
          <w:color w:val="auto"/>
        </w:rPr>
        <w:t xml:space="preserve">3.3.1. Текущий </w:t>
      </w:r>
      <w:proofErr w:type="gramStart"/>
      <w:r w:rsidRPr="00E572DB">
        <w:rPr>
          <w:color w:val="auto"/>
        </w:rPr>
        <w:t>контроль за</w:t>
      </w:r>
      <w:proofErr w:type="gramEnd"/>
      <w:r w:rsidRPr="00E572DB">
        <w:rPr>
          <w:color w:val="auto"/>
        </w:rPr>
        <w:t xml:space="preserve"> соблюдением порядка рассмотрения обращен</w:t>
      </w:r>
      <w:r w:rsidR="00C616C5" w:rsidRPr="00E572DB">
        <w:rPr>
          <w:color w:val="auto"/>
        </w:rPr>
        <w:t>ий, поступивших на рассмотрение</w:t>
      </w:r>
      <w:r w:rsidRPr="00E572DB">
        <w:rPr>
          <w:color w:val="auto"/>
        </w:rPr>
        <w:t>: контроль сроков подготовки ответов, полноты, объективности и всесторонности рассмотрения обращений</w:t>
      </w:r>
      <w:r w:rsidRPr="00F3279B">
        <w:rPr>
          <w:color w:val="auto"/>
        </w:rPr>
        <w:t>.</w:t>
      </w:r>
    </w:p>
    <w:p w:rsidR="00780776" w:rsidRPr="00F3279B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Инструменты:</w:t>
      </w:r>
    </w:p>
    <w:p w:rsidR="00780776" w:rsidRPr="00F3279B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1) Включение в повестку еженедельного совещания темы - «Состояние текущей работы с обращениями граждан». На основании информации, полученной от регистратора о сроках рассмотрения обращений на текущей и следующей неделях, уточнять у исполнителей информацию о ходе рассмотрения </w:t>
      </w:r>
      <w:r w:rsidRPr="00F3279B">
        <w:rPr>
          <w:color w:val="auto"/>
        </w:rPr>
        <w:lastRenderedPageBreak/>
        <w:t xml:space="preserve">обращений: </w:t>
      </w:r>
      <w:r w:rsidR="00C616C5">
        <w:rPr>
          <w:color w:val="auto"/>
        </w:rPr>
        <w:t xml:space="preserve"> </w:t>
      </w:r>
      <w:r w:rsidRPr="00F3279B">
        <w:rPr>
          <w:color w:val="auto"/>
        </w:rPr>
        <w:t>достаточности у исполнителей информации для подготовки ответов, необходимости направления запросов информации, о получении/неполучении запрошенной информации, необходимости продления сроков рассмотрения обращений и т.д.).</w:t>
      </w:r>
    </w:p>
    <w:p w:rsidR="00780776" w:rsidRPr="00F3279B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2) Детальное изучение обращения и подготовленного исполнителем проекта ответа на него, проверка наличия ответов на все доводы по обращению, оценка ответа на предмет доступности для понимания сути ответа для граждан, не обладающих специальными познаниями в соответствующей области. Анализ причин рассмотрения обращений с результатом «не поддержано».</w:t>
      </w:r>
    </w:p>
    <w:p w:rsidR="00780776" w:rsidRPr="00F3279B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3.3.2. Организация дополнительного контроля до принятия мер по обращениям с результатом рассмотрения «поддержано».</w:t>
      </w:r>
    </w:p>
    <w:p w:rsidR="00780776" w:rsidRPr="00F3279B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Если по обращению принято решение «поддержано» и гражданину сообщается о том, что меры по его обращению будут приняты после направления ему ответа с указанием срока принятия мер, такое обращение необходимо ставить на дополнительный контроль до принятия мер по обращению.</w:t>
      </w:r>
    </w:p>
    <w:p w:rsidR="00780776" w:rsidRPr="00F3279B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Информацию о необходимости постановки обращения на дополнительный контроль до принятия мер необходимо передавать регистратору для внесения данных о контроле и сроке.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Не позднее</w:t>
      </w:r>
      <w:r w:rsidR="00373D31">
        <w:rPr>
          <w:color w:val="auto"/>
        </w:rPr>
        <w:t>,</w:t>
      </w:r>
      <w:r w:rsidRPr="00F3279B">
        <w:rPr>
          <w:color w:val="auto"/>
        </w:rPr>
        <w:t xml:space="preserve"> чем за 2 рабочих дня</w:t>
      </w:r>
      <w:r w:rsidR="00373D31">
        <w:rPr>
          <w:color w:val="auto"/>
        </w:rPr>
        <w:t>,</w:t>
      </w:r>
      <w:r w:rsidRPr="00F3279B">
        <w:rPr>
          <w:color w:val="auto"/>
        </w:rPr>
        <w:t xml:space="preserve"> до истечения срока дополнительного контроля до принятия мер гражданину необходимо направить письмо о принятых мерах либо о переносе срока принятия мер для продления срока дополнительного контроля.</w:t>
      </w:r>
    </w:p>
    <w:p w:rsidR="00330557" w:rsidRPr="00A33AF5" w:rsidRDefault="00373D31" w:rsidP="00A33AF5">
      <w:pPr>
        <w:spacing w:after="0" w:line="240" w:lineRule="auto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3.4. Уровень  </w:t>
      </w:r>
      <w:r w:rsidR="00A33AF5">
        <w:rPr>
          <w:b/>
          <w:color w:val="auto"/>
        </w:rPr>
        <w:t>в</w:t>
      </w:r>
      <w:r w:rsidR="00B74808">
        <w:rPr>
          <w:b/>
          <w:color w:val="auto"/>
        </w:rPr>
        <w:t xml:space="preserve"> </w:t>
      </w:r>
      <w:r w:rsidR="00A33AF5">
        <w:rPr>
          <w:b/>
          <w:color w:val="auto"/>
        </w:rPr>
        <w:t xml:space="preserve"> администрации </w:t>
      </w:r>
      <w:r w:rsidR="00C86748">
        <w:rPr>
          <w:b/>
          <w:color w:val="auto"/>
        </w:rPr>
        <w:t xml:space="preserve"> Радченского сельского поселения </w:t>
      </w:r>
      <w:r w:rsidR="00A33AF5">
        <w:rPr>
          <w:b/>
          <w:color w:val="auto"/>
        </w:rPr>
        <w:t xml:space="preserve">Богучарского муниципального района –  </w:t>
      </w:r>
      <w:r w:rsidR="00330557" w:rsidRPr="00A33AF5">
        <w:rPr>
          <w:b/>
          <w:color w:val="auto"/>
        </w:rPr>
        <w:t>ответственного за организацию рассмотрения обращений граждан.</w:t>
      </w:r>
    </w:p>
    <w:p w:rsidR="00B74808" w:rsidRDefault="00B74808" w:rsidP="00F3279B">
      <w:pPr>
        <w:spacing w:after="0" w:line="360" w:lineRule="auto"/>
        <w:ind w:firstLine="709"/>
        <w:jc w:val="both"/>
        <w:rPr>
          <w:color w:val="auto"/>
        </w:rPr>
      </w:pP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3.4.1. Контроль сроков рассмотрения обращений граждан.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Инструменты: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Проведение совещаний по подведению итогов исполнительской дисциплины за неделю (еженедельно на совещании отдельная тема - контроль сроков рассмотрения обращений граждан на основании информации регистратора о наступлении сроков рассмотрения обращений на текущей неделе).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3.4.2. </w:t>
      </w:r>
      <w:proofErr w:type="gramStart"/>
      <w:r w:rsidRPr="00F3279B">
        <w:rPr>
          <w:color w:val="auto"/>
        </w:rPr>
        <w:t>Контроль за</w:t>
      </w:r>
      <w:proofErr w:type="gramEnd"/>
      <w:r w:rsidR="00B972CC">
        <w:rPr>
          <w:color w:val="auto"/>
        </w:rPr>
        <w:t xml:space="preserve"> </w:t>
      </w:r>
      <w:r w:rsidRPr="00F3279B">
        <w:rPr>
          <w:color w:val="auto"/>
        </w:rPr>
        <w:t>ходом рассмотрения социально-значимых обращений.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lastRenderedPageBreak/>
        <w:t xml:space="preserve">3.4.3. </w:t>
      </w:r>
      <w:proofErr w:type="gramStart"/>
      <w:r w:rsidRPr="00F3279B">
        <w:rPr>
          <w:color w:val="auto"/>
        </w:rPr>
        <w:t>Контроль за</w:t>
      </w:r>
      <w:proofErr w:type="gramEnd"/>
      <w:r w:rsidRPr="00F3279B">
        <w:rPr>
          <w:color w:val="auto"/>
        </w:rPr>
        <w:t xml:space="preserve"> осуществлением обратной связи в </w:t>
      </w:r>
      <w:r w:rsidR="00514E42">
        <w:rPr>
          <w:color w:val="auto"/>
        </w:rPr>
        <w:t xml:space="preserve">администрации </w:t>
      </w:r>
      <w:r w:rsidR="00373D31">
        <w:rPr>
          <w:color w:val="auto"/>
        </w:rPr>
        <w:t xml:space="preserve">Радченского сельского поселения </w:t>
      </w:r>
      <w:r w:rsidR="00514E42">
        <w:rPr>
          <w:color w:val="auto"/>
        </w:rPr>
        <w:t>Богучарского муниципального района</w:t>
      </w:r>
      <w:r w:rsidR="00514E42" w:rsidRPr="00F3279B">
        <w:rPr>
          <w:color w:val="auto"/>
        </w:rPr>
        <w:t xml:space="preserve"> Воронежской области </w:t>
      </w:r>
      <w:r w:rsidRPr="00F3279B">
        <w:rPr>
          <w:color w:val="auto"/>
        </w:rPr>
        <w:t>и за организацией дополнительного контроля до принятия мер по обращениям граждан.</w:t>
      </w:r>
    </w:p>
    <w:p w:rsidR="00170614" w:rsidRDefault="00170614" w:rsidP="00B972CC">
      <w:pPr>
        <w:spacing w:after="0" w:line="240" w:lineRule="auto"/>
        <w:ind w:firstLine="709"/>
        <w:jc w:val="center"/>
        <w:rPr>
          <w:b/>
          <w:color w:val="auto"/>
        </w:rPr>
      </w:pPr>
    </w:p>
    <w:p w:rsidR="00C86748" w:rsidRDefault="00330557" w:rsidP="00B972CC">
      <w:pPr>
        <w:spacing w:after="0" w:line="240" w:lineRule="auto"/>
        <w:ind w:firstLine="709"/>
        <w:jc w:val="center"/>
        <w:rPr>
          <w:b/>
          <w:color w:val="auto"/>
        </w:rPr>
      </w:pPr>
      <w:r w:rsidRPr="00B972CC">
        <w:rPr>
          <w:b/>
          <w:color w:val="auto"/>
        </w:rPr>
        <w:t xml:space="preserve">3.5. Уровень </w:t>
      </w:r>
      <w:r w:rsidR="00B972CC">
        <w:rPr>
          <w:b/>
          <w:color w:val="auto"/>
        </w:rPr>
        <w:t xml:space="preserve">главы </w:t>
      </w:r>
      <w:r w:rsidR="00373D31">
        <w:rPr>
          <w:b/>
          <w:color w:val="auto"/>
        </w:rPr>
        <w:t>Рад</w:t>
      </w:r>
      <w:r w:rsidR="00C86748">
        <w:rPr>
          <w:b/>
          <w:color w:val="auto"/>
        </w:rPr>
        <w:t xml:space="preserve">ченского сельского поселения </w:t>
      </w:r>
    </w:p>
    <w:p w:rsidR="00330557" w:rsidRDefault="00B972CC" w:rsidP="00B972CC">
      <w:pPr>
        <w:spacing w:after="0" w:line="240" w:lineRule="auto"/>
        <w:ind w:firstLine="709"/>
        <w:jc w:val="center"/>
        <w:rPr>
          <w:b/>
          <w:color w:val="auto"/>
        </w:rPr>
      </w:pPr>
      <w:r>
        <w:rPr>
          <w:b/>
          <w:color w:val="auto"/>
        </w:rPr>
        <w:t>Богучарского муниципального района</w:t>
      </w:r>
      <w:r w:rsidR="00330557" w:rsidRPr="00B972CC">
        <w:rPr>
          <w:b/>
          <w:color w:val="auto"/>
        </w:rPr>
        <w:t>.</w:t>
      </w:r>
    </w:p>
    <w:p w:rsidR="001909A2" w:rsidRDefault="001909A2" w:rsidP="00B972CC">
      <w:pPr>
        <w:spacing w:after="0" w:line="240" w:lineRule="auto"/>
        <w:ind w:firstLine="709"/>
        <w:jc w:val="center"/>
        <w:rPr>
          <w:b/>
          <w:color w:val="auto"/>
        </w:rPr>
      </w:pPr>
    </w:p>
    <w:p w:rsidR="007F393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3.5.1. </w:t>
      </w:r>
      <w:proofErr w:type="gramStart"/>
      <w:r w:rsidRPr="00F3279B">
        <w:rPr>
          <w:color w:val="auto"/>
        </w:rPr>
        <w:t>Контроль за</w:t>
      </w:r>
      <w:proofErr w:type="gramEnd"/>
      <w:r w:rsidRPr="00F3279B">
        <w:rPr>
          <w:color w:val="auto"/>
        </w:rPr>
        <w:t xml:space="preserve"> состоянием организации работы с обращениями граждан в </w:t>
      </w:r>
      <w:r w:rsidR="00514E42">
        <w:rPr>
          <w:color w:val="auto"/>
        </w:rPr>
        <w:t xml:space="preserve">администрации </w:t>
      </w:r>
      <w:r w:rsidR="001909A2">
        <w:rPr>
          <w:color w:val="auto"/>
        </w:rPr>
        <w:t xml:space="preserve">Радченского сельского поселения </w:t>
      </w:r>
      <w:r w:rsidR="00514E42">
        <w:rPr>
          <w:color w:val="auto"/>
        </w:rPr>
        <w:t>Богучарского муниципального района</w:t>
      </w:r>
      <w:r w:rsidR="00514E42" w:rsidRPr="00F3279B">
        <w:rPr>
          <w:color w:val="auto"/>
        </w:rPr>
        <w:t xml:space="preserve"> Воронежской области</w:t>
      </w:r>
      <w:r w:rsidRPr="00F3279B">
        <w:rPr>
          <w:color w:val="auto"/>
        </w:rPr>
        <w:t xml:space="preserve">. 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Инструменты: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1) Проведение совещаний по подведению итогов исполнительской дисциплины по работе с обращениями граждан за месяц.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2) Разработка и применение на практике системы морального и материального стимулирования сотрудников, учитывающей качество и количество рассмотренных обращений граждан.</w:t>
      </w:r>
    </w:p>
    <w:p w:rsidR="004B003A" w:rsidRDefault="004B003A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3) Принятие мер дисциплинарного воздействия к исполнителям по выявленным в </w:t>
      </w:r>
      <w:r w:rsidR="005A479F">
        <w:rPr>
          <w:color w:val="auto"/>
        </w:rPr>
        <w:t xml:space="preserve">администрации </w:t>
      </w:r>
      <w:r w:rsidR="001909A2">
        <w:rPr>
          <w:color w:val="auto"/>
        </w:rPr>
        <w:t xml:space="preserve">Радченского сельского поселения </w:t>
      </w:r>
      <w:r w:rsidR="005A479F">
        <w:rPr>
          <w:color w:val="auto"/>
        </w:rPr>
        <w:t>Богучарского муниципального района</w:t>
      </w:r>
      <w:r w:rsidR="005A479F" w:rsidRPr="00F3279B">
        <w:rPr>
          <w:color w:val="auto"/>
        </w:rPr>
        <w:t xml:space="preserve"> Воронежской области</w:t>
      </w:r>
      <w:r w:rsidRPr="00F3279B">
        <w:rPr>
          <w:color w:val="auto"/>
        </w:rPr>
        <w:t xml:space="preserve"> фактам нарушения сроков и порядка рассмотрения обращений.</w:t>
      </w:r>
    </w:p>
    <w:sectPr w:rsidR="004B003A" w:rsidSect="004F2CD7">
      <w:pgSz w:w="11906" w:h="16838"/>
      <w:pgMar w:top="851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083"/>
    <w:multiLevelType w:val="multilevel"/>
    <w:tmpl w:val="C3D2C6D0"/>
    <w:lvl w:ilvl="0">
      <w:start w:val="1"/>
      <w:numFmt w:val="decimal"/>
      <w:lvlText w:val="%1."/>
      <w:lvlJc w:val="left"/>
      <w:pPr>
        <w:ind w:left="2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2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5"/>
        <w:szCs w:val="25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2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5"/>
        <w:szCs w:val="25"/>
        <w:u w:val="none"/>
        <w:effect w:val="none"/>
        <w:lang w:val="ru-RU"/>
      </w:rPr>
    </w:lvl>
    <w:lvl w:ilvl="3">
      <w:numFmt w:val="decimal"/>
      <w:lvlText w:val=""/>
      <w:lvlJc w:val="left"/>
      <w:pPr>
        <w:ind w:left="2269" w:firstLine="0"/>
      </w:pPr>
    </w:lvl>
    <w:lvl w:ilvl="4">
      <w:numFmt w:val="decimal"/>
      <w:lvlText w:val=""/>
      <w:lvlJc w:val="left"/>
      <w:pPr>
        <w:ind w:left="2269" w:firstLine="0"/>
      </w:pPr>
    </w:lvl>
    <w:lvl w:ilvl="5">
      <w:numFmt w:val="decimal"/>
      <w:lvlText w:val=""/>
      <w:lvlJc w:val="left"/>
      <w:pPr>
        <w:ind w:left="2269" w:firstLine="0"/>
      </w:pPr>
    </w:lvl>
    <w:lvl w:ilvl="6">
      <w:numFmt w:val="decimal"/>
      <w:lvlText w:val=""/>
      <w:lvlJc w:val="left"/>
      <w:pPr>
        <w:ind w:left="2269" w:firstLine="0"/>
      </w:pPr>
    </w:lvl>
    <w:lvl w:ilvl="7">
      <w:numFmt w:val="decimal"/>
      <w:lvlText w:val=""/>
      <w:lvlJc w:val="left"/>
      <w:pPr>
        <w:ind w:left="2269" w:firstLine="0"/>
      </w:pPr>
    </w:lvl>
    <w:lvl w:ilvl="8">
      <w:numFmt w:val="decimal"/>
      <w:lvlText w:val=""/>
      <w:lvlJc w:val="left"/>
      <w:pPr>
        <w:ind w:left="2269" w:firstLine="0"/>
      </w:pPr>
    </w:lvl>
  </w:abstractNum>
  <w:abstractNum w:abstractNumId="1">
    <w:nsid w:val="03BC75AB"/>
    <w:multiLevelType w:val="hybridMultilevel"/>
    <w:tmpl w:val="772C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5195"/>
    <w:multiLevelType w:val="hybridMultilevel"/>
    <w:tmpl w:val="20C2F8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E1D2C"/>
    <w:multiLevelType w:val="hybridMultilevel"/>
    <w:tmpl w:val="B12C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25179"/>
    <w:multiLevelType w:val="hybridMultilevel"/>
    <w:tmpl w:val="169A68CE"/>
    <w:lvl w:ilvl="0" w:tplc="202ED7B6">
      <w:start w:val="1"/>
      <w:numFmt w:val="decimal"/>
      <w:lvlText w:val="%1."/>
      <w:lvlJc w:val="left"/>
      <w:pPr>
        <w:ind w:left="262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67C99"/>
    <w:multiLevelType w:val="hybridMultilevel"/>
    <w:tmpl w:val="9A5A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41419"/>
    <w:multiLevelType w:val="hybridMultilevel"/>
    <w:tmpl w:val="1BC25098"/>
    <w:lvl w:ilvl="0" w:tplc="95486BE2">
      <w:start w:val="5"/>
      <w:numFmt w:val="decimal"/>
      <w:lvlText w:val="%1."/>
      <w:lvlJc w:val="left"/>
      <w:pPr>
        <w:ind w:left="29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F77"/>
    <w:rsid w:val="000121A6"/>
    <w:rsid w:val="000238E5"/>
    <w:rsid w:val="00047D4E"/>
    <w:rsid w:val="000540DE"/>
    <w:rsid w:val="00054406"/>
    <w:rsid w:val="0005612C"/>
    <w:rsid w:val="000A676C"/>
    <w:rsid w:val="000B1447"/>
    <w:rsid w:val="000B4CC6"/>
    <w:rsid w:val="000C1525"/>
    <w:rsid w:val="0014404A"/>
    <w:rsid w:val="00170614"/>
    <w:rsid w:val="001909A2"/>
    <w:rsid w:val="001D0C71"/>
    <w:rsid w:val="001E0ADC"/>
    <w:rsid w:val="001F6A46"/>
    <w:rsid w:val="002018C1"/>
    <w:rsid w:val="002120C0"/>
    <w:rsid w:val="002305BD"/>
    <w:rsid w:val="00234187"/>
    <w:rsid w:val="00264EAE"/>
    <w:rsid w:val="002913DC"/>
    <w:rsid w:val="002B407C"/>
    <w:rsid w:val="00313419"/>
    <w:rsid w:val="00314E8F"/>
    <w:rsid w:val="00321EC5"/>
    <w:rsid w:val="0032484A"/>
    <w:rsid w:val="00330557"/>
    <w:rsid w:val="00363E6E"/>
    <w:rsid w:val="003704AC"/>
    <w:rsid w:val="00373D31"/>
    <w:rsid w:val="00375FAA"/>
    <w:rsid w:val="00392372"/>
    <w:rsid w:val="003B5207"/>
    <w:rsid w:val="003C12A0"/>
    <w:rsid w:val="003C5279"/>
    <w:rsid w:val="003D6A66"/>
    <w:rsid w:val="00423ED6"/>
    <w:rsid w:val="004712D3"/>
    <w:rsid w:val="004B003A"/>
    <w:rsid w:val="004B6BDE"/>
    <w:rsid w:val="004E0940"/>
    <w:rsid w:val="004F2CD7"/>
    <w:rsid w:val="00514E42"/>
    <w:rsid w:val="00532F62"/>
    <w:rsid w:val="0055490E"/>
    <w:rsid w:val="00583D95"/>
    <w:rsid w:val="00592636"/>
    <w:rsid w:val="00593A07"/>
    <w:rsid w:val="005A479F"/>
    <w:rsid w:val="005A497D"/>
    <w:rsid w:val="005A4BB4"/>
    <w:rsid w:val="005B41E2"/>
    <w:rsid w:val="005B7FF8"/>
    <w:rsid w:val="005D4A15"/>
    <w:rsid w:val="005D7033"/>
    <w:rsid w:val="0061178C"/>
    <w:rsid w:val="00612ED6"/>
    <w:rsid w:val="00622865"/>
    <w:rsid w:val="0064284A"/>
    <w:rsid w:val="006575BD"/>
    <w:rsid w:val="00682B26"/>
    <w:rsid w:val="00696EAA"/>
    <w:rsid w:val="006B5627"/>
    <w:rsid w:val="006D2BB1"/>
    <w:rsid w:val="006E2480"/>
    <w:rsid w:val="006F15B2"/>
    <w:rsid w:val="00704C10"/>
    <w:rsid w:val="00780776"/>
    <w:rsid w:val="007B14DB"/>
    <w:rsid w:val="007B2365"/>
    <w:rsid w:val="007C03D3"/>
    <w:rsid w:val="007C0D2E"/>
    <w:rsid w:val="007E49C7"/>
    <w:rsid w:val="007F3937"/>
    <w:rsid w:val="007F48EF"/>
    <w:rsid w:val="00800C98"/>
    <w:rsid w:val="00803A35"/>
    <w:rsid w:val="008067D0"/>
    <w:rsid w:val="00820714"/>
    <w:rsid w:val="008333BF"/>
    <w:rsid w:val="00841F66"/>
    <w:rsid w:val="00875034"/>
    <w:rsid w:val="00896E85"/>
    <w:rsid w:val="008A39EA"/>
    <w:rsid w:val="008B47E7"/>
    <w:rsid w:val="008C5C92"/>
    <w:rsid w:val="008D15BB"/>
    <w:rsid w:val="008E3832"/>
    <w:rsid w:val="00905249"/>
    <w:rsid w:val="00914B76"/>
    <w:rsid w:val="00917C25"/>
    <w:rsid w:val="009A0A54"/>
    <w:rsid w:val="009F2779"/>
    <w:rsid w:val="00A02A3F"/>
    <w:rsid w:val="00A33AF5"/>
    <w:rsid w:val="00A661A1"/>
    <w:rsid w:val="00A67E79"/>
    <w:rsid w:val="00A72A3D"/>
    <w:rsid w:val="00A8429B"/>
    <w:rsid w:val="00AD2249"/>
    <w:rsid w:val="00B621F9"/>
    <w:rsid w:val="00B707C3"/>
    <w:rsid w:val="00B7372D"/>
    <w:rsid w:val="00B74808"/>
    <w:rsid w:val="00B877C2"/>
    <w:rsid w:val="00B972CC"/>
    <w:rsid w:val="00BD198C"/>
    <w:rsid w:val="00BD5869"/>
    <w:rsid w:val="00C04471"/>
    <w:rsid w:val="00C304EB"/>
    <w:rsid w:val="00C30DF9"/>
    <w:rsid w:val="00C616C5"/>
    <w:rsid w:val="00C65F77"/>
    <w:rsid w:val="00C86748"/>
    <w:rsid w:val="00CB6E35"/>
    <w:rsid w:val="00CD5057"/>
    <w:rsid w:val="00D461CC"/>
    <w:rsid w:val="00D72A01"/>
    <w:rsid w:val="00DC3B00"/>
    <w:rsid w:val="00DE5B51"/>
    <w:rsid w:val="00E042E9"/>
    <w:rsid w:val="00E208B1"/>
    <w:rsid w:val="00E572DB"/>
    <w:rsid w:val="00E63C32"/>
    <w:rsid w:val="00E846A8"/>
    <w:rsid w:val="00E91394"/>
    <w:rsid w:val="00EC30F4"/>
    <w:rsid w:val="00EC4132"/>
    <w:rsid w:val="00EE68B4"/>
    <w:rsid w:val="00EF4A02"/>
    <w:rsid w:val="00F1563D"/>
    <w:rsid w:val="00F2381C"/>
    <w:rsid w:val="00F3279B"/>
    <w:rsid w:val="00F536A2"/>
    <w:rsid w:val="00F7567E"/>
    <w:rsid w:val="00FB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F77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C65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C65F77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C65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C65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C65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C65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C65F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No Spacing"/>
    <w:uiPriority w:val="1"/>
    <w:qFormat/>
    <w:rsid w:val="00F536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1E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704C10"/>
    <w:pPr>
      <w:spacing w:after="0" w:line="240" w:lineRule="auto"/>
      <w:jc w:val="center"/>
    </w:pPr>
    <w:rPr>
      <w:rFonts w:eastAsia="Times New Roman"/>
      <w:color w:val="auto"/>
      <w:szCs w:val="20"/>
      <w:lang w:eastAsia="ru-RU"/>
    </w:rPr>
  </w:style>
  <w:style w:type="character" w:customStyle="1" w:styleId="a7">
    <w:name w:val="Название Знак"/>
    <w:basedOn w:val="a0"/>
    <w:link w:val="a6"/>
    <w:rsid w:val="00704C10"/>
    <w:rPr>
      <w:rFonts w:eastAsia="Times New Roman"/>
      <w:color w:val="auto"/>
      <w:szCs w:val="20"/>
      <w:lang w:eastAsia="ru-RU"/>
    </w:rPr>
  </w:style>
  <w:style w:type="character" w:customStyle="1" w:styleId="a8">
    <w:name w:val="Основной текст_"/>
    <w:basedOn w:val="a0"/>
    <w:link w:val="3"/>
    <w:locked/>
    <w:rsid w:val="00EF4A02"/>
    <w:rPr>
      <w:rFonts w:eastAsia="Times New Roman"/>
      <w:spacing w:val="-5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EF4A02"/>
    <w:pPr>
      <w:widowControl w:val="0"/>
      <w:shd w:val="clear" w:color="auto" w:fill="FFFFFF"/>
      <w:spacing w:after="360" w:line="0" w:lineRule="atLeast"/>
      <w:ind w:hanging="1460"/>
      <w:jc w:val="right"/>
    </w:pPr>
    <w:rPr>
      <w:rFonts w:eastAsia="Times New Roman"/>
      <w:spacing w:val="-5"/>
      <w:sz w:val="25"/>
      <w:szCs w:val="25"/>
    </w:rPr>
  </w:style>
  <w:style w:type="character" w:customStyle="1" w:styleId="8">
    <w:name w:val="Основной текст + 8"/>
    <w:aliases w:val="5 pt,Интервал 0 pt,Сноска + Georgia,12 pt"/>
    <w:basedOn w:val="a0"/>
    <w:rsid w:val="003704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">
    <w:name w:val="Основной текст1"/>
    <w:basedOn w:val="a0"/>
    <w:rsid w:val="005549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5"/>
      <w:w w:val="100"/>
      <w:position w:val="0"/>
      <w:sz w:val="25"/>
      <w:szCs w:val="25"/>
      <w:u w:val="single"/>
      <w:lang w:val="ru-RU"/>
    </w:rPr>
  </w:style>
  <w:style w:type="character" w:customStyle="1" w:styleId="a9">
    <w:name w:val="Сноска"/>
    <w:basedOn w:val="a0"/>
    <w:rsid w:val="00A661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5"/>
      <w:w w:val="100"/>
      <w:position w:val="0"/>
      <w:sz w:val="25"/>
      <w:szCs w:val="25"/>
      <w:u w:val="single"/>
      <w:lang w:val="ru-RU"/>
    </w:rPr>
  </w:style>
  <w:style w:type="paragraph" w:styleId="aa">
    <w:name w:val="Normal (Web)"/>
    <w:basedOn w:val="a"/>
    <w:uiPriority w:val="99"/>
    <w:semiHidden/>
    <w:unhideWhenUsed/>
    <w:rsid w:val="002913DC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913D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3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BC470-6E21-416C-B063-9F54A635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Radchen</cp:lastModifiedBy>
  <cp:revision>43</cp:revision>
  <cp:lastPrinted>2020-01-15T10:41:00Z</cp:lastPrinted>
  <dcterms:created xsi:type="dcterms:W3CDTF">2019-11-20T05:36:00Z</dcterms:created>
  <dcterms:modified xsi:type="dcterms:W3CDTF">2020-01-15T10:41:00Z</dcterms:modified>
</cp:coreProperties>
</file>