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5D4" w:rsidRPr="004415D4" w:rsidRDefault="004415D4" w:rsidP="000B1304">
      <w:pPr>
        <w:spacing w:line="240" w:lineRule="atLeast"/>
        <w:ind w:firstLine="567"/>
        <w:jc w:val="both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proofErr w:type="spellStart"/>
      <w:r w:rsidRPr="004415D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Догазификация</w:t>
      </w:r>
      <w:proofErr w:type="spellEnd"/>
      <w:r w:rsidRPr="004415D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индивидуальных жилых домов на территории </w:t>
      </w:r>
      <w:proofErr w:type="spellStart"/>
      <w:r w:rsidRPr="004415D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Богучарского</w:t>
      </w:r>
      <w:proofErr w:type="spellEnd"/>
      <w:r w:rsidRPr="004415D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муниципального района.</w:t>
      </w:r>
    </w:p>
    <w:p w:rsidR="002D0348" w:rsidRPr="000B1304" w:rsidRDefault="002D0348" w:rsidP="000B1304">
      <w:pPr>
        <w:spacing w:line="240" w:lineRule="atLeast"/>
        <w:ind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proofErr w:type="gramStart"/>
      <w:r w:rsidRPr="000B130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Согласно Постановления</w:t>
      </w:r>
      <w:proofErr w:type="gramEnd"/>
      <w:r w:rsidRPr="000B130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Правительства РФ от 13.09.2021 № 1547 подключение индивидуальных жилых домов, принадлежащих на праве собственности заявителям – физическим лицам, в населенных пунктах, в которых уже проложены </w:t>
      </w:r>
      <w:proofErr w:type="spellStart"/>
      <w:r w:rsidRPr="000B130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внутрипоселковые</w:t>
      </w:r>
      <w:proofErr w:type="spellEnd"/>
      <w:r w:rsidRPr="000B130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сети, и требуется, как правило, достроить газопроводы до границ земельных участков, на которых расположены такие дома, является бесплатным. </w:t>
      </w:r>
      <w:r w:rsidR="000B1304" w:rsidRPr="000B1304">
        <w:rPr>
          <w:rFonts w:ascii="Times New Roman" w:hAnsi="Times New Roman" w:cs="Times New Roman"/>
          <w:sz w:val="28"/>
          <w:szCs w:val="28"/>
          <w:shd w:val="clear" w:color="auto" w:fill="FFFFFF"/>
        </w:rPr>
        <w:t>По территории собственника и внутри дома прокладка газопровода рассчитывается согласно стандартизированных тарифных ставок утверждённых Департаментом государственного регулирования тарифов Воронежской области</w:t>
      </w:r>
      <w:r w:rsidR="000B13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B1304" w:rsidRPr="000B1304">
        <w:rPr>
          <w:rFonts w:ascii="Times New Roman" w:hAnsi="Times New Roman" w:cs="Times New Roman"/>
          <w:sz w:val="28"/>
          <w:szCs w:val="28"/>
          <w:shd w:val="clear" w:color="auto" w:fill="FFFFFF"/>
        </w:rPr>
        <w:t>( средняя стоимость составляет  30 - 50 тыс</w:t>
      </w:r>
      <w:proofErr w:type="gramStart"/>
      <w:r w:rsidR="000B1304" w:rsidRPr="000B1304"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="000B1304" w:rsidRPr="000B1304">
        <w:rPr>
          <w:rFonts w:ascii="Times New Roman" w:hAnsi="Times New Roman" w:cs="Times New Roman"/>
          <w:sz w:val="28"/>
          <w:szCs w:val="28"/>
          <w:shd w:val="clear" w:color="auto" w:fill="FFFFFF"/>
        </w:rPr>
        <w:t>уб.)</w:t>
      </w:r>
      <w:r w:rsidR="000B1304" w:rsidRPr="000B130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0B130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Для подключения необходимо</w:t>
      </w:r>
      <w:r w:rsidRPr="000B1304">
        <w:rPr>
          <w:rFonts w:ascii="Times New Roman" w:hAnsi="Times New Roman" w:cs="Times New Roman"/>
          <w:color w:val="1F497D"/>
          <w:sz w:val="28"/>
          <w:szCs w:val="28"/>
          <w:shd w:val="clear" w:color="auto" w:fill="FFFFFF"/>
        </w:rPr>
        <w:t> </w:t>
      </w:r>
      <w:r w:rsidRPr="000B130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подать заявку, для этого можно воспользоваться сайтом газораспределительной организации или прийти в один из центров (офисов) газораспределительной организации, </w:t>
      </w:r>
      <w:r w:rsidR="000B1304" w:rsidRPr="000B130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так же можно </w:t>
      </w:r>
      <w:r w:rsidRPr="000B130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подать заявление через портал </w:t>
      </w:r>
      <w:proofErr w:type="spellStart"/>
      <w:r w:rsidRPr="000B130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Госуслуг</w:t>
      </w:r>
      <w:proofErr w:type="spellEnd"/>
      <w:r w:rsidRPr="000B130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 МФЦ, или с помощью единого портала единого оператора газификации СОЦГАЗ.РФ.</w:t>
      </w:r>
    </w:p>
    <w:p w:rsidR="000B1304" w:rsidRPr="000B1304" w:rsidRDefault="000B1304" w:rsidP="000B13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9048750" cy="4175760"/>
            <wp:effectExtent l="19050" t="0" r="0" b="0"/>
            <wp:docPr id="1" name="Рисунок 1" descr="C:\Users\igrinchenko\Downloads\Догазификация памят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rinchenko\Downloads\Догазификация памятка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7697" cy="4175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1304" w:rsidRPr="000B1304" w:rsidSect="004415D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0348"/>
    <w:rsid w:val="000B1304"/>
    <w:rsid w:val="002D0348"/>
    <w:rsid w:val="00441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igrinchenko</dc:creator>
  <cp:keywords/>
  <dc:description/>
  <cp:lastModifiedBy>igrinchenko</cp:lastModifiedBy>
  <cp:revision>3</cp:revision>
  <cp:lastPrinted>2024-07-02T11:00:00Z</cp:lastPrinted>
  <dcterms:created xsi:type="dcterms:W3CDTF">2024-07-02T10:33:00Z</dcterms:created>
  <dcterms:modified xsi:type="dcterms:W3CDTF">2024-07-02T11:07:00Z</dcterms:modified>
</cp:coreProperties>
</file>