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F6" w:rsidRDefault="00E91DF6" w:rsidP="00E91DF6">
      <w:pPr>
        <w:tabs>
          <w:tab w:val="center" w:pos="4819"/>
          <w:tab w:val="left" w:pos="8130"/>
        </w:tabs>
        <w:ind w:firstLine="0"/>
        <w:jc w:val="right"/>
        <w:rPr>
          <w:rStyle w:val="FontStyle11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-510540</wp:posOffset>
            </wp:positionV>
            <wp:extent cx="476250" cy="590550"/>
            <wp:effectExtent l="1905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FontStyle11"/>
          <w:sz w:val="28"/>
          <w:szCs w:val="28"/>
        </w:rPr>
        <w:tab/>
      </w:r>
    </w:p>
    <w:p w:rsidR="00E91DF6" w:rsidRPr="0064068B" w:rsidRDefault="00E91DF6" w:rsidP="00E91DF6">
      <w:pPr>
        <w:pStyle w:val="a8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64068B">
        <w:rPr>
          <w:rStyle w:val="FontStyle11"/>
          <w:sz w:val="28"/>
          <w:szCs w:val="28"/>
        </w:rPr>
        <w:t>АДМИНИСТРАЦИЯ</w:t>
      </w:r>
    </w:p>
    <w:p w:rsidR="00E91DF6" w:rsidRPr="0064068B" w:rsidRDefault="00E91DF6" w:rsidP="00E91DF6">
      <w:pPr>
        <w:pStyle w:val="a8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 xml:space="preserve">РАДЧЕНСКОГО </w:t>
      </w:r>
      <w:r w:rsidRPr="0064068B">
        <w:rPr>
          <w:rStyle w:val="FontStyle11"/>
          <w:sz w:val="28"/>
          <w:szCs w:val="28"/>
        </w:rPr>
        <w:t xml:space="preserve"> СЕЛЬСКОГО ПОСЕЛЕНИЯ</w:t>
      </w:r>
    </w:p>
    <w:p w:rsidR="00E91DF6" w:rsidRPr="0064068B" w:rsidRDefault="00E91DF6" w:rsidP="00E91DF6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64068B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E91DF6" w:rsidRPr="0064068B" w:rsidRDefault="00E91DF6" w:rsidP="00E91DF6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64068B">
        <w:rPr>
          <w:rStyle w:val="FontStyle11"/>
          <w:b/>
          <w:sz w:val="28"/>
          <w:szCs w:val="28"/>
        </w:rPr>
        <w:t>ВОРОНЕЖСКОЙ ОБЛАСТИ</w:t>
      </w:r>
    </w:p>
    <w:p w:rsidR="00E91DF6" w:rsidRPr="0064068B" w:rsidRDefault="00E91DF6" w:rsidP="00E91DF6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 w:rsidRPr="0064068B">
        <w:rPr>
          <w:rStyle w:val="FontStyle11"/>
          <w:b/>
          <w:bCs/>
          <w:sz w:val="28"/>
          <w:szCs w:val="28"/>
        </w:rPr>
        <w:t>ПОСТАНОВЛЕНИЕ</w:t>
      </w:r>
    </w:p>
    <w:p w:rsidR="00E91DF6" w:rsidRPr="0064068B" w:rsidRDefault="00E91DF6" w:rsidP="00E91DF6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rPr>
          <w:rStyle w:val="FontStyle11"/>
          <w:sz w:val="28"/>
          <w:szCs w:val="28"/>
        </w:rPr>
      </w:pPr>
    </w:p>
    <w:p w:rsidR="00E91DF6" w:rsidRPr="0064068B" w:rsidRDefault="00E91DF6" w:rsidP="00E91DF6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rPr>
          <w:rStyle w:val="FontStyle11"/>
          <w:sz w:val="28"/>
          <w:szCs w:val="28"/>
        </w:rPr>
      </w:pPr>
      <w:r w:rsidRPr="0064068B">
        <w:rPr>
          <w:rStyle w:val="FontStyle11"/>
          <w:sz w:val="28"/>
          <w:szCs w:val="28"/>
        </w:rPr>
        <w:t>от «</w:t>
      </w:r>
      <w:r>
        <w:rPr>
          <w:rStyle w:val="FontStyle11"/>
          <w:sz w:val="28"/>
          <w:szCs w:val="28"/>
        </w:rPr>
        <w:t xml:space="preserve"> </w:t>
      </w:r>
      <w:r w:rsidR="00896822">
        <w:rPr>
          <w:rStyle w:val="FontStyle11"/>
          <w:sz w:val="28"/>
          <w:szCs w:val="28"/>
        </w:rPr>
        <w:t>1</w:t>
      </w:r>
      <w:r w:rsidR="00144305">
        <w:rPr>
          <w:rStyle w:val="FontStyle11"/>
          <w:sz w:val="28"/>
          <w:szCs w:val="28"/>
        </w:rPr>
        <w:t>0</w:t>
      </w:r>
      <w:r>
        <w:rPr>
          <w:rStyle w:val="FontStyle11"/>
          <w:sz w:val="28"/>
          <w:szCs w:val="28"/>
        </w:rPr>
        <w:t xml:space="preserve"> </w:t>
      </w:r>
      <w:r w:rsidRPr="0064068B">
        <w:rPr>
          <w:rStyle w:val="FontStyle11"/>
          <w:sz w:val="28"/>
          <w:szCs w:val="28"/>
        </w:rPr>
        <w:t>»</w:t>
      </w:r>
      <w:r w:rsidR="00896822">
        <w:rPr>
          <w:rStyle w:val="FontStyle11"/>
          <w:sz w:val="28"/>
          <w:szCs w:val="28"/>
        </w:rPr>
        <w:t xml:space="preserve"> декабря </w:t>
      </w:r>
      <w:r w:rsidRPr="0064068B">
        <w:rPr>
          <w:rStyle w:val="FontStyle11"/>
          <w:sz w:val="28"/>
          <w:szCs w:val="28"/>
        </w:rPr>
        <w:t xml:space="preserve"> 202</w:t>
      </w:r>
      <w:r w:rsidR="00896822">
        <w:rPr>
          <w:rStyle w:val="FontStyle11"/>
          <w:sz w:val="28"/>
          <w:szCs w:val="28"/>
        </w:rPr>
        <w:t>4</w:t>
      </w:r>
      <w:r w:rsidRPr="0064068B">
        <w:rPr>
          <w:rStyle w:val="FontStyle11"/>
          <w:sz w:val="28"/>
          <w:szCs w:val="28"/>
        </w:rPr>
        <w:t xml:space="preserve"> г. №</w:t>
      </w:r>
      <w:r w:rsidR="00CB2499">
        <w:rPr>
          <w:rStyle w:val="FontStyle11"/>
          <w:sz w:val="28"/>
          <w:szCs w:val="28"/>
        </w:rPr>
        <w:t xml:space="preserve"> </w:t>
      </w:r>
      <w:r w:rsidR="00896822">
        <w:rPr>
          <w:rStyle w:val="FontStyle11"/>
          <w:sz w:val="28"/>
          <w:szCs w:val="28"/>
        </w:rPr>
        <w:t>87</w:t>
      </w:r>
    </w:p>
    <w:p w:rsidR="00E91DF6" w:rsidRPr="0064068B" w:rsidRDefault="00E91DF6" w:rsidP="00E91DF6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rPr>
          <w:rStyle w:val="FontStyle11"/>
          <w:sz w:val="28"/>
          <w:szCs w:val="28"/>
          <w:u w:val="single"/>
        </w:rPr>
      </w:pPr>
      <w:r w:rsidRPr="0064068B">
        <w:rPr>
          <w:rStyle w:val="FontStyle11"/>
          <w:sz w:val="28"/>
          <w:szCs w:val="28"/>
        </w:rPr>
        <w:t xml:space="preserve">с. </w:t>
      </w:r>
      <w:r>
        <w:rPr>
          <w:rStyle w:val="FontStyle11"/>
          <w:sz w:val="28"/>
          <w:szCs w:val="28"/>
        </w:rPr>
        <w:t>Радченское</w:t>
      </w:r>
    </w:p>
    <w:p w:rsidR="00E91DF6" w:rsidRDefault="00E91DF6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E91DF6" w:rsidRPr="006A6AD2" w:rsidRDefault="00E91DF6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Default="009E13D1" w:rsidP="006A6AD2">
      <w:pPr>
        <w:pStyle w:val="Title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6A6AD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896822">
        <w:rPr>
          <w:rFonts w:ascii="Times New Roman" w:hAnsi="Times New Roman" w:cs="Times New Roman"/>
          <w:sz w:val="28"/>
          <w:szCs w:val="28"/>
        </w:rPr>
        <w:t>5</w:t>
      </w:r>
      <w:r w:rsidRPr="006A6AD2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E91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Радченского </w:t>
      </w:r>
      <w:r w:rsidRPr="006A6A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6AD2" w:rsidRPr="006A6AD2">
        <w:rPr>
          <w:rFonts w:ascii="Times New Roman" w:hAnsi="Times New Roman" w:cs="Times New Roman"/>
          <w:sz w:val="28"/>
          <w:szCs w:val="28"/>
        </w:rPr>
        <w:t>Богучарского</w:t>
      </w:r>
      <w:r w:rsidR="00EF6141">
        <w:rPr>
          <w:rFonts w:ascii="Times New Roman" w:hAnsi="Times New Roman" w:cs="Times New Roman"/>
          <w:sz w:val="28"/>
          <w:szCs w:val="28"/>
        </w:rPr>
        <w:t xml:space="preserve"> </w:t>
      </w:r>
      <w:r w:rsidRPr="006A6AD2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E91DF6" w:rsidRPr="006A6AD2" w:rsidRDefault="00E91DF6" w:rsidP="006A6AD2">
      <w:pPr>
        <w:pStyle w:val="Title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Default="009E13D1" w:rsidP="006A6AD2">
      <w:pPr>
        <w:tabs>
          <w:tab w:val="left" w:pos="284"/>
        </w:tabs>
        <w:ind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</w:rPr>
        <w:t>Руководствуясь Федеральным Законом от 31.07.2020 № 248-ФЗ «О государственном контроле (надзоре) и муниципальном контроле в Российской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Федерации»,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4F3466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> РФ от 25.06.2021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E91DF6">
        <w:rPr>
          <w:rFonts w:ascii="Times New Roman" w:hAnsi="Times New Roman"/>
          <w:sz w:val="28"/>
          <w:szCs w:val="28"/>
          <w:shd w:val="clear" w:color="auto" w:fill="FFFFFF"/>
        </w:rPr>
        <w:t xml:space="preserve"> Радченского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сельского поселения 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>Богучарского</w:t>
      </w:r>
      <w:r w:rsidR="008968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 Воронежской области</w:t>
      </w:r>
      <w:r w:rsidR="00E91D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6AD2"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постановляет</w:t>
      </w:r>
      <w:r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E91DF6" w:rsidRPr="006A6AD2" w:rsidRDefault="00E91DF6" w:rsidP="006A6AD2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896822">
        <w:rPr>
          <w:rFonts w:ascii="Times New Roman" w:hAnsi="Times New Roman"/>
          <w:sz w:val="28"/>
          <w:szCs w:val="28"/>
        </w:rPr>
        <w:t>5</w:t>
      </w:r>
      <w:r w:rsidRPr="006A6AD2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</w:t>
      </w:r>
      <w:bookmarkStart w:id="0" w:name="_GoBack"/>
      <w:bookmarkEnd w:id="0"/>
      <w:r w:rsidRPr="006A6AD2">
        <w:rPr>
          <w:rFonts w:ascii="Times New Roman" w:eastAsia="Calibri" w:hAnsi="Times New Roman"/>
          <w:sz w:val="28"/>
          <w:szCs w:val="28"/>
          <w:lang w:eastAsia="en-US"/>
        </w:rPr>
        <w:t>тройства на территории</w:t>
      </w:r>
      <w:r w:rsidR="00E91DF6">
        <w:rPr>
          <w:rFonts w:ascii="Times New Roman" w:eastAsia="Calibri" w:hAnsi="Times New Roman"/>
          <w:sz w:val="28"/>
          <w:szCs w:val="28"/>
          <w:lang w:eastAsia="en-US"/>
        </w:rPr>
        <w:t xml:space="preserve"> Радченского 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E91DF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>Богучарского</w:t>
      </w:r>
      <w:r w:rsidR="00E91DF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Воронежской области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приложению</w:t>
      </w:r>
      <w:r w:rsidRPr="006A6AD2">
        <w:rPr>
          <w:rFonts w:ascii="Times New Roman" w:hAnsi="Times New Roman"/>
          <w:sz w:val="28"/>
          <w:szCs w:val="28"/>
        </w:rPr>
        <w:t>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9E13D1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CB2499" w:rsidRDefault="00CB2499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1C61C1" w:rsidRDefault="001C61C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1C61C1" w:rsidRDefault="006A6AD2" w:rsidP="006A6AD2">
      <w:pPr>
        <w:ind w:firstLine="0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Глава</w:t>
      </w:r>
      <w:r w:rsidR="00E91DF6">
        <w:rPr>
          <w:rFonts w:ascii="Times New Roman" w:hAnsi="Times New Roman"/>
          <w:sz w:val="28"/>
          <w:szCs w:val="28"/>
        </w:rPr>
        <w:t xml:space="preserve"> Радченского </w:t>
      </w:r>
      <w:r w:rsidRPr="006A6AD2">
        <w:rPr>
          <w:rFonts w:ascii="Times New Roman" w:hAnsi="Times New Roman"/>
          <w:sz w:val="28"/>
          <w:szCs w:val="28"/>
        </w:rPr>
        <w:t>сельского поселения</w:t>
      </w:r>
    </w:p>
    <w:p w:rsidR="001C61C1" w:rsidRDefault="001C61C1" w:rsidP="006A6AD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6A6AD2" w:rsidRPr="006A6AD2" w:rsidRDefault="001C61C1" w:rsidP="006A6AD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</w:t>
      </w:r>
      <w:r w:rsidR="006A6AD2" w:rsidRPr="006A6AD2">
        <w:rPr>
          <w:rFonts w:ascii="Times New Roman" w:hAnsi="Times New Roman"/>
          <w:sz w:val="28"/>
          <w:szCs w:val="28"/>
        </w:rPr>
        <w:t xml:space="preserve">                                 </w:t>
      </w:r>
      <w:r w:rsidR="00E91DF6">
        <w:rPr>
          <w:rFonts w:ascii="Times New Roman" w:hAnsi="Times New Roman"/>
          <w:sz w:val="28"/>
          <w:szCs w:val="28"/>
        </w:rPr>
        <w:t>Н.А. Рыбянцев</w:t>
      </w:r>
    </w:p>
    <w:p w:rsidR="007872F8" w:rsidRDefault="009E13D1" w:rsidP="007872F8">
      <w:pPr>
        <w:shd w:val="clear" w:color="auto" w:fill="FFFFFF"/>
        <w:spacing w:before="88"/>
        <w:jc w:val="righ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br w:type="page"/>
      </w:r>
      <w:r w:rsidR="007872F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872F8" w:rsidRDefault="007872F8" w:rsidP="007872F8">
      <w:pPr>
        <w:shd w:val="clear" w:color="auto" w:fill="FFFFFF"/>
        <w:spacing w:before="8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872F8" w:rsidRDefault="007872F8" w:rsidP="007872F8">
      <w:pPr>
        <w:shd w:val="clear" w:color="auto" w:fill="FFFFFF"/>
        <w:spacing w:before="8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Радченского сельского поселения </w:t>
      </w:r>
    </w:p>
    <w:p w:rsidR="007872F8" w:rsidRPr="00927F48" w:rsidRDefault="007872F8" w:rsidP="007872F8">
      <w:pPr>
        <w:shd w:val="clear" w:color="auto" w:fill="FFFFFF"/>
        <w:spacing w:before="88"/>
        <w:jc w:val="right"/>
        <w:rPr>
          <w:rFonts w:ascii="Times New Roman" w:hAnsi="Times New Roman"/>
          <w:b/>
          <w:bCs/>
          <w:color w:val="66666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8968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0.1</w:t>
      </w:r>
      <w:r w:rsidR="0089682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202</w:t>
      </w:r>
      <w:r w:rsidR="0089682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 </w:t>
      </w:r>
      <w:r w:rsidR="0089682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7</w:t>
      </w:r>
      <w:r w:rsidRPr="00927F48">
        <w:rPr>
          <w:rFonts w:ascii="Times New Roman" w:hAnsi="Times New Roman"/>
          <w:b/>
          <w:bCs/>
          <w:color w:val="666666"/>
          <w:sz w:val="28"/>
          <w:szCs w:val="28"/>
        </w:rPr>
        <w:t xml:space="preserve"> </w:t>
      </w:r>
    </w:p>
    <w:p w:rsidR="007872F8" w:rsidRDefault="007872F8" w:rsidP="007872F8">
      <w:pPr>
        <w:shd w:val="clear" w:color="auto" w:fill="FFFFFF"/>
        <w:spacing w:before="88"/>
        <w:jc w:val="right"/>
        <w:rPr>
          <w:rFonts w:ascii="Times New Roman" w:hAnsi="Times New Roman"/>
          <w:b/>
          <w:bCs/>
          <w:color w:val="666666"/>
          <w:sz w:val="28"/>
          <w:szCs w:val="28"/>
        </w:rPr>
      </w:pPr>
    </w:p>
    <w:p w:rsidR="00896822" w:rsidRDefault="007872F8" w:rsidP="007872F8">
      <w:pPr>
        <w:shd w:val="clear" w:color="auto" w:fill="FFFFFF"/>
        <w:spacing w:before="88" w:after="88"/>
        <w:jc w:val="center"/>
        <w:rPr>
          <w:rFonts w:ascii="Times New Roman" w:hAnsi="Times New Roman"/>
          <w:sz w:val="28"/>
        </w:rPr>
      </w:pPr>
      <w:r w:rsidRPr="008021FE">
        <w:rPr>
          <w:rFonts w:ascii="Times New Roman" w:hAnsi="Times New Roman"/>
          <w:sz w:val="28"/>
        </w:rPr>
        <w:t xml:space="preserve">Программа профилактики рисков причинения вреда (ущерба) </w:t>
      </w:r>
    </w:p>
    <w:p w:rsidR="00896822" w:rsidRDefault="007872F8" w:rsidP="007872F8">
      <w:pPr>
        <w:shd w:val="clear" w:color="auto" w:fill="FFFFFF"/>
        <w:spacing w:before="88" w:after="88"/>
        <w:jc w:val="center"/>
        <w:rPr>
          <w:rFonts w:ascii="Times New Roman" w:hAnsi="Times New Roman"/>
          <w:sz w:val="28"/>
        </w:rPr>
      </w:pPr>
      <w:r w:rsidRPr="008021FE">
        <w:rPr>
          <w:rFonts w:ascii="Times New Roman" w:hAnsi="Times New Roman"/>
          <w:sz w:val="28"/>
        </w:rPr>
        <w:t>охраняемым законом ценностям на 202</w:t>
      </w:r>
      <w:r w:rsidR="00896822">
        <w:rPr>
          <w:rFonts w:ascii="Times New Roman" w:hAnsi="Times New Roman"/>
          <w:sz w:val="28"/>
        </w:rPr>
        <w:t>5</w:t>
      </w:r>
      <w:r w:rsidRPr="008021FE">
        <w:rPr>
          <w:rFonts w:ascii="Times New Roman" w:hAnsi="Times New Roman"/>
          <w:sz w:val="28"/>
        </w:rPr>
        <w:t xml:space="preserve"> год </w:t>
      </w:r>
    </w:p>
    <w:p w:rsidR="00896822" w:rsidRDefault="007872F8" w:rsidP="007872F8">
      <w:pPr>
        <w:shd w:val="clear" w:color="auto" w:fill="FFFFFF"/>
        <w:spacing w:before="88" w:after="88"/>
        <w:jc w:val="center"/>
        <w:rPr>
          <w:rFonts w:ascii="Times New Roman" w:hAnsi="Times New Roman"/>
          <w:sz w:val="28"/>
        </w:rPr>
      </w:pPr>
      <w:r w:rsidRPr="008021FE">
        <w:rPr>
          <w:rFonts w:ascii="Times New Roman" w:hAnsi="Times New Roman"/>
          <w:sz w:val="28"/>
        </w:rPr>
        <w:t>при осуществлении муниципального контроля в сфере благоустройства</w:t>
      </w:r>
    </w:p>
    <w:p w:rsidR="00896822" w:rsidRDefault="007872F8" w:rsidP="007872F8">
      <w:pPr>
        <w:shd w:val="clear" w:color="auto" w:fill="FFFFFF"/>
        <w:spacing w:before="88" w:after="88"/>
        <w:jc w:val="center"/>
        <w:rPr>
          <w:rFonts w:ascii="Times New Roman" w:hAnsi="Times New Roman"/>
          <w:sz w:val="28"/>
        </w:rPr>
      </w:pPr>
      <w:r w:rsidRPr="008021FE">
        <w:rPr>
          <w:rFonts w:ascii="Times New Roman" w:hAnsi="Times New Roman"/>
          <w:sz w:val="28"/>
        </w:rPr>
        <w:t xml:space="preserve"> на территории </w:t>
      </w:r>
      <w:r>
        <w:rPr>
          <w:rFonts w:ascii="Times New Roman" w:hAnsi="Times New Roman"/>
          <w:sz w:val="28"/>
        </w:rPr>
        <w:t xml:space="preserve"> Радченского </w:t>
      </w:r>
      <w:r w:rsidRPr="008021FE">
        <w:rPr>
          <w:rFonts w:ascii="Times New Roman" w:hAnsi="Times New Roman"/>
          <w:sz w:val="28"/>
        </w:rPr>
        <w:t xml:space="preserve">сельского поселения </w:t>
      </w:r>
    </w:p>
    <w:p w:rsidR="007872F8" w:rsidRDefault="007872F8" w:rsidP="007872F8">
      <w:pPr>
        <w:shd w:val="clear" w:color="auto" w:fill="FFFFFF"/>
        <w:spacing w:before="88" w:after="88"/>
        <w:jc w:val="center"/>
        <w:rPr>
          <w:rFonts w:ascii="Times New Roman" w:hAnsi="Times New Roman"/>
          <w:sz w:val="28"/>
        </w:rPr>
      </w:pPr>
      <w:r w:rsidRPr="008021FE">
        <w:rPr>
          <w:rFonts w:ascii="Times New Roman" w:hAnsi="Times New Roman"/>
          <w:sz w:val="28"/>
        </w:rPr>
        <w:t>Богучарского муниципального района Воронежской области</w:t>
      </w:r>
    </w:p>
    <w:p w:rsidR="007872F8" w:rsidRDefault="007872F8" w:rsidP="007872F8">
      <w:pPr>
        <w:shd w:val="clear" w:color="auto" w:fill="FFFFFF"/>
        <w:spacing w:before="88" w:after="8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Программа)</w:t>
      </w:r>
    </w:p>
    <w:p w:rsidR="007872F8" w:rsidRPr="001E0C20" w:rsidRDefault="007872F8" w:rsidP="007872F8">
      <w:pPr>
        <w:shd w:val="clear" w:color="auto" w:fill="FFFFFF"/>
        <w:spacing w:before="88" w:after="88"/>
        <w:jc w:val="center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ahoma" w:hAnsi="Tahoma" w:cs="Tahoma"/>
          <w:b/>
          <w:bCs/>
          <w:color w:val="666666"/>
          <w:sz w:val="28"/>
          <w:szCs w:val="28"/>
        </w:rPr>
        <w:t> </w:t>
      </w:r>
    </w:p>
    <w:p w:rsidR="007872F8" w:rsidRPr="007872F8" w:rsidRDefault="007872F8" w:rsidP="007872F8">
      <w:pPr>
        <w:jc w:val="center"/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Раздел 1. Анализ текущего состояния  муниципального</w:t>
      </w:r>
    </w:p>
    <w:p w:rsidR="007872F8" w:rsidRPr="007872F8" w:rsidRDefault="007872F8" w:rsidP="007872F8">
      <w:pPr>
        <w:jc w:val="center"/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контроля в сфере благоустройства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 1.1 Муниципальный контроль в сфере благоустройства на территории Радченского сельского поселения осуществляется в соответствии 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  Радченского сельского  поселения Богучарского муниципального района  Воронежской области.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1.2. Муниципальный контроль в сфере благоустройства на территории  Радченского  сельского поселения осуществляет администрация  Радченского сельского поселения (далее – орган муниципального контроля).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Радченского  сельского поселения, информирования и консультирования физических и юридических лиц,  проживающих и (или) осуществляющих деятельность на территории Радченского сельского поселения, об установленных правилах благоустройства.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В рамках муниципального контроля в сфере благоустройства в соответствии с правилами благоустройства территории, утвержденными решением Совета народных депутатов Радченского сельского поселения от 04.08.2020 № 38 «Об утверждении правил благоустройства  на территории  Радченского сельского поселения Богучарского муниципального района Воронежской области» осуществляется: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lastRenderedPageBreak/>
        <w:t>- контроль за обеспечением надлежащего санитарного состояния, чистоты и порядка на территории;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 контроль за поддержанием единого архитектурного, эстетического облика;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 контроль за соблюдением порядка сбора, вывоза, утилизации и переработки бытовых и промышленных отходов;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  контроль за соблюдением требований содержания и охраны зеленых насаждений (деревьев, кустарников, газонов);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1.4. В 202</w:t>
      </w:r>
      <w:r w:rsidR="00896822">
        <w:rPr>
          <w:rFonts w:ascii="Times New Roman" w:hAnsi="Times New Roman"/>
          <w:sz w:val="28"/>
          <w:szCs w:val="28"/>
        </w:rPr>
        <w:t>3</w:t>
      </w:r>
      <w:r w:rsidRPr="007872F8">
        <w:rPr>
          <w:rFonts w:ascii="Times New Roman" w:hAnsi="Times New Roman"/>
          <w:sz w:val="28"/>
          <w:szCs w:val="28"/>
        </w:rPr>
        <w:t>-202</w:t>
      </w:r>
      <w:r w:rsidR="00896822">
        <w:rPr>
          <w:rFonts w:ascii="Times New Roman" w:hAnsi="Times New Roman"/>
          <w:sz w:val="28"/>
          <w:szCs w:val="28"/>
        </w:rPr>
        <w:t>4</w:t>
      </w:r>
      <w:r w:rsidRPr="007872F8">
        <w:rPr>
          <w:rFonts w:ascii="Times New Roman" w:hAnsi="Times New Roman"/>
          <w:sz w:val="28"/>
          <w:szCs w:val="28"/>
        </w:rPr>
        <w:t xml:space="preserve"> годах муниципальный контроль в сфере благоустройства на территории  Радченского  сельского поселения  осуществлялся. В</w:t>
      </w:r>
      <w:r w:rsidRPr="007872F8">
        <w:rPr>
          <w:rFonts w:ascii="Times New Roman" w:hAnsi="Times New Roman"/>
          <w:sz w:val="28"/>
          <w:szCs w:val="28"/>
          <w:shd w:val="clear" w:color="auto" w:fill="FBFBFB"/>
        </w:rPr>
        <w:t>ладельцам и арендаторам территорий были выданы предостережения о недопустимости нарушений обязательных требований Правил благоустройства. </w:t>
      </w:r>
      <w:r w:rsidRPr="007872F8">
        <w:rPr>
          <w:rFonts w:ascii="Times New Roman" w:hAnsi="Times New Roman"/>
          <w:sz w:val="28"/>
          <w:szCs w:val="28"/>
        </w:rPr>
        <w:t> 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В результате систематизации, обобщения и анализа информации о результатах проверок  соблюдения требований в сфере благоустройства  на территории Радченского сельского поселения Богучарского муниципального района Воронежской  области сделаны выводы, что наиболее частыми нарушениями являются: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  ненадлежащее санитарное состояние приусадебной территории;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  не соблюдение чистоты и порядка на территории;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  не соблюдения требований содержания и охраны зеленых насаждений.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Основными причинами, факторами и условиями, способствующими нарушению требований в сфере благоустройства подконтрольными субъектами являются: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 не понимание необходимости исполнения требований в сфере благоустройства у подконтрольных субъектов;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 отсутствие информирования подконтрольных субъектов о  требованиях в сфере благоустройства;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 </w:t>
      </w:r>
    </w:p>
    <w:p w:rsidR="007872F8" w:rsidRPr="007872F8" w:rsidRDefault="007872F8" w:rsidP="007872F8">
      <w:pPr>
        <w:jc w:val="center"/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bCs/>
          <w:sz w:val="28"/>
          <w:szCs w:val="28"/>
        </w:rPr>
        <w:t>Раздел 2. Цели и задачи реализации Программы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Настоящая Программа разработана на 202</w:t>
      </w:r>
      <w:r w:rsidR="00896822">
        <w:rPr>
          <w:rFonts w:ascii="Times New Roman" w:hAnsi="Times New Roman"/>
          <w:sz w:val="28"/>
          <w:szCs w:val="28"/>
        </w:rPr>
        <w:t>5</w:t>
      </w:r>
      <w:r w:rsidRPr="007872F8">
        <w:rPr>
          <w:rFonts w:ascii="Times New Roman" w:hAnsi="Times New Roman"/>
          <w:sz w:val="28"/>
          <w:szCs w:val="28"/>
        </w:rPr>
        <w:t xml:space="preserve"> год и определяет цели, задачи и порядок осуществления администрацией Радченского 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7872F8" w:rsidRPr="007872F8" w:rsidRDefault="007872F8" w:rsidP="007872F8">
      <w:pPr>
        <w:rPr>
          <w:rFonts w:ascii="Times New Roman" w:hAnsi="Times New Roman"/>
          <w:bCs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Целями профилактической работы являются: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lastRenderedPageBreak/>
        <w:t>- предотвращение угрозы безопасности жизни и здоровья людей;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Задачами профилактической работы являются: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b/>
          <w:bCs/>
          <w:sz w:val="28"/>
          <w:szCs w:val="28"/>
        </w:rPr>
        <w:t> 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 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 информирование;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  консультирование;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  обобщение правоприменительной практики;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-  объявление предостережения.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W w:w="4987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"/>
        <w:gridCol w:w="5200"/>
        <w:gridCol w:w="1940"/>
        <w:gridCol w:w="2235"/>
      </w:tblGrid>
      <w:tr w:rsidR="007872F8" w:rsidRPr="007872F8" w:rsidTr="007872F8"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872F8" w:rsidRPr="007872F8" w:rsidRDefault="007872F8" w:rsidP="007872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872F8" w:rsidRPr="007872F8" w:rsidRDefault="007872F8" w:rsidP="007872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7872F8" w:rsidRPr="007872F8" w:rsidTr="007872F8">
        <w:trPr>
          <w:trHeight w:val="328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872F8" w:rsidRPr="007872F8" w:rsidTr="007872F8"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Информирование.</w:t>
            </w:r>
          </w:p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Размещение на официальном сайте  администрации  Радченского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 xml:space="preserve">Глава Радченского сельского поселения </w:t>
            </w:r>
          </w:p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2F8" w:rsidRPr="007872F8" w:rsidTr="007872F8"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 xml:space="preserve">В случае изменения обязательных </w:t>
            </w:r>
            <w:r w:rsidRPr="007872F8">
              <w:rPr>
                <w:rFonts w:ascii="Times New Roman" w:hAnsi="Times New Roman"/>
                <w:sz w:val="28"/>
                <w:szCs w:val="28"/>
              </w:rPr>
              <w:lastRenderedPageBreak/>
              <w:t>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До 20 числа второго месяца каждого квартала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 xml:space="preserve">Глава Радченского сельского поселения </w:t>
            </w:r>
          </w:p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2F8" w:rsidRPr="007872F8" w:rsidTr="007872F8">
        <w:trPr>
          <w:trHeight w:val="2957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Консультирование  в устной форме по телефону, на личном приеме, либо в ходе проведения профилактического мероприятия, контрольного (надзорного) мероприятия, в письменной форме контролируемых лиц или их представителей  по вопросам соблюдения обязательных требований в сфере благоустройства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в течение года по мере поступления обращений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 xml:space="preserve">Глава Радченского сельского поселения </w:t>
            </w:r>
          </w:p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2F8" w:rsidRPr="007872F8" w:rsidTr="007872F8">
        <w:trPr>
          <w:trHeight w:val="2574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 xml:space="preserve">Профилактический визит к гражданам и юридическим лицам на предмет устранения замечаний по благоустройству территорий 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С 10 по 20 число каждого месяца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 xml:space="preserve">Глава Радченского сельского поселения </w:t>
            </w:r>
          </w:p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2F8" w:rsidRPr="007872F8" w:rsidTr="007872F8"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Применение мер стимулирования добросовестных граждан и юридических лиц, соблюдающих правила благоустройства на территории  муниципального образования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В День села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 xml:space="preserve">Глава Радченского сельского поселения </w:t>
            </w:r>
          </w:p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2F8" w:rsidRPr="007872F8" w:rsidTr="007872F8"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практики. Не реже одного раза в год осуществляется  обобщение правоприменительной практики по муниципальному контролю в сфере благоустройства. Доклад размещается  на официальном сайте  администрации Радченского сельского поселения Богучарского муниципального района Воронежской области,  с указанием наиболее часто </w:t>
            </w:r>
            <w:r w:rsidRPr="007872F8">
              <w:rPr>
                <w:rFonts w:ascii="Times New Roman" w:hAnsi="Times New Roman"/>
                <w:sz w:val="28"/>
                <w:szCs w:val="28"/>
              </w:rPr>
              <w:lastRenderedPageBreak/>
              <w:t>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lastRenderedPageBreak/>
              <w:t>IV квартал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 xml:space="preserve">Глава Радченского сельского поселения </w:t>
            </w:r>
          </w:p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72F8" w:rsidRPr="007872F8" w:rsidRDefault="007872F8" w:rsidP="007872F8">
      <w:pPr>
        <w:jc w:val="center"/>
        <w:rPr>
          <w:rFonts w:ascii="Times New Roman" w:hAnsi="Times New Roman"/>
          <w:bCs/>
          <w:sz w:val="28"/>
          <w:szCs w:val="28"/>
        </w:rPr>
      </w:pPr>
      <w:r w:rsidRPr="007872F8">
        <w:rPr>
          <w:rFonts w:ascii="Times New Roman" w:hAnsi="Times New Roman"/>
          <w:bCs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68"/>
        <w:gridCol w:w="2727"/>
      </w:tblGrid>
      <w:tr w:rsidR="007872F8" w:rsidRPr="007872F8" w:rsidTr="002C1B57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7872F8" w:rsidRPr="007872F8" w:rsidTr="002C1B5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872F8" w:rsidRPr="007872F8" w:rsidTr="002C1B5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7872F8" w:rsidRPr="007872F8" w:rsidTr="002C1B5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7872F8" w:rsidRPr="007872F8" w:rsidTr="002C1B5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 администрации Радченского сельского поселения Богучарского муниципального района Воронежской области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7872F8" w:rsidRPr="007872F8" w:rsidTr="002C1B5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7872F8" w:rsidRPr="007872F8" w:rsidTr="002C1B5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F8" w:rsidRPr="007872F8" w:rsidRDefault="007872F8" w:rsidP="007872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72F8">
              <w:rPr>
                <w:rFonts w:ascii="Times New Roman" w:hAnsi="Times New Roman"/>
                <w:sz w:val="28"/>
                <w:szCs w:val="28"/>
              </w:rPr>
              <w:t> 100% мероприятий, предусмотренных перечнем</w:t>
            </w:r>
          </w:p>
        </w:tc>
      </w:tr>
    </w:tbl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 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работниками администрации Радченского сельского поселения с использованием разработанной ими анкеты.</w:t>
      </w:r>
    </w:p>
    <w:p w:rsidR="007872F8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         Результаты опроса и информация о достижении отчетных показателей реализации Программы размещаются на официальном сайте администрации Радченского сельского поселения Богучарского муниципального района Воронежской области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6A6AD2" w:rsidRPr="007872F8" w:rsidRDefault="007872F8" w:rsidP="007872F8">
      <w:pPr>
        <w:rPr>
          <w:rFonts w:ascii="Times New Roman" w:hAnsi="Times New Roman"/>
          <w:sz w:val="28"/>
          <w:szCs w:val="28"/>
        </w:rPr>
      </w:pPr>
      <w:r w:rsidRPr="007872F8">
        <w:rPr>
          <w:rFonts w:ascii="Times New Roman" w:hAnsi="Times New Roman"/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администрации Радченского сельского поселения Богучарского муниципального района Воронежской области в информационно-телекоммуникационной сети Интернет.</w:t>
      </w:r>
    </w:p>
    <w:sectPr w:rsidR="006A6AD2" w:rsidRPr="007872F8" w:rsidSect="00A021C0">
      <w:pgSz w:w="11906" w:h="16838"/>
      <w:pgMar w:top="1134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686" w:rsidRDefault="000F0686">
      <w:r>
        <w:separator/>
      </w:r>
    </w:p>
  </w:endnote>
  <w:endnote w:type="continuationSeparator" w:id="1">
    <w:p w:rsidR="000F0686" w:rsidRDefault="000F0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686" w:rsidRDefault="000F0686">
      <w:r>
        <w:separator/>
      </w:r>
    </w:p>
  </w:footnote>
  <w:footnote w:type="continuationSeparator" w:id="1">
    <w:p w:rsidR="000F0686" w:rsidRDefault="000F06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10A"/>
    <w:rsid w:val="0004257E"/>
    <w:rsid w:val="000D4B40"/>
    <w:rsid w:val="000F0686"/>
    <w:rsid w:val="00144305"/>
    <w:rsid w:val="00145670"/>
    <w:rsid w:val="001939C9"/>
    <w:rsid w:val="001C61C1"/>
    <w:rsid w:val="0020166A"/>
    <w:rsid w:val="00215C8D"/>
    <w:rsid w:val="002A6A80"/>
    <w:rsid w:val="002C5FFD"/>
    <w:rsid w:val="00333CD9"/>
    <w:rsid w:val="004713D8"/>
    <w:rsid w:val="004879C0"/>
    <w:rsid w:val="004F3466"/>
    <w:rsid w:val="0053218D"/>
    <w:rsid w:val="00556D48"/>
    <w:rsid w:val="0058329F"/>
    <w:rsid w:val="006020E1"/>
    <w:rsid w:val="006A6AD2"/>
    <w:rsid w:val="006D4BB6"/>
    <w:rsid w:val="00742A94"/>
    <w:rsid w:val="007872F8"/>
    <w:rsid w:val="007B1703"/>
    <w:rsid w:val="007D7A0E"/>
    <w:rsid w:val="0086417D"/>
    <w:rsid w:val="008749F8"/>
    <w:rsid w:val="00896822"/>
    <w:rsid w:val="00924D24"/>
    <w:rsid w:val="0095358D"/>
    <w:rsid w:val="0099410A"/>
    <w:rsid w:val="009A624A"/>
    <w:rsid w:val="009E13D1"/>
    <w:rsid w:val="00A021C0"/>
    <w:rsid w:val="00AF4565"/>
    <w:rsid w:val="00B40FD5"/>
    <w:rsid w:val="00BF25B7"/>
    <w:rsid w:val="00CA0836"/>
    <w:rsid w:val="00CB2499"/>
    <w:rsid w:val="00DD4D51"/>
    <w:rsid w:val="00E21513"/>
    <w:rsid w:val="00E91DF6"/>
    <w:rsid w:val="00ED6777"/>
    <w:rsid w:val="00EE36E8"/>
    <w:rsid w:val="00EF6141"/>
    <w:rsid w:val="00F67DA6"/>
    <w:rsid w:val="00FD1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91DF6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E91DF6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E91DF6"/>
    <w:rPr>
      <w:rFonts w:ascii="Times New Roman" w:hAnsi="Times New Roman" w:cs="Times New Roman"/>
      <w:sz w:val="26"/>
      <w:szCs w:val="26"/>
    </w:rPr>
  </w:style>
  <w:style w:type="paragraph" w:styleId="a8">
    <w:name w:val="Title"/>
    <w:basedOn w:val="a"/>
    <w:next w:val="a"/>
    <w:link w:val="a9"/>
    <w:qFormat/>
    <w:rsid w:val="00E91DF6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E91DF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1779</Words>
  <Characters>10144</Characters>
  <Application>Microsoft Office Word</Application>
  <DocSecurity>0</DocSecurity>
  <Lines>84</Lines>
  <Paragraphs>23</Paragraphs>
  <ScaleCrop>false</ScaleCrop>
  <Company/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Радченское СП</cp:lastModifiedBy>
  <cp:revision>28</cp:revision>
  <cp:lastPrinted>2023-11-22T10:43:00Z</cp:lastPrinted>
  <dcterms:created xsi:type="dcterms:W3CDTF">2022-01-21T11:13:00Z</dcterms:created>
  <dcterms:modified xsi:type="dcterms:W3CDTF">2024-12-24T11:36:00Z</dcterms:modified>
</cp:coreProperties>
</file>