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92" w:rsidRDefault="003A4192" w:rsidP="004A5114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A419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-443865</wp:posOffset>
            </wp:positionV>
            <wp:extent cx="609600" cy="857250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192" w:rsidRDefault="003A4192" w:rsidP="004A5114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A3C5B" w:rsidRPr="003A4192" w:rsidRDefault="00FA3C5B" w:rsidP="004A5114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A419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3A4192" w:rsidRPr="003A4192" w:rsidRDefault="003A4192" w:rsidP="004A5114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A419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РАДЧЕНСКОГО </w:t>
      </w:r>
      <w:r w:rsidR="00FA3C5B" w:rsidRPr="003A419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3A4192" w:rsidRPr="003A4192" w:rsidRDefault="00FA3C5B" w:rsidP="004A5114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A419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A5114" w:rsidRPr="003A419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БОГУЧАРСКОГО</w:t>
      </w:r>
      <w:r w:rsidRPr="003A419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</w:t>
      </w:r>
    </w:p>
    <w:p w:rsidR="00FA3C5B" w:rsidRPr="003A4192" w:rsidRDefault="00FA3C5B" w:rsidP="004A5114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A419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FA3C5B" w:rsidRPr="003A4192" w:rsidRDefault="00FA3C5B" w:rsidP="004A5114">
      <w:pPr>
        <w:widowControl w:val="0"/>
        <w:spacing w:before="12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419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FA3C5B" w:rsidRPr="003A4192" w:rsidRDefault="00FA3C5B" w:rsidP="004A5114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3C5B" w:rsidRPr="004A5114" w:rsidRDefault="0010152E" w:rsidP="004A5114">
      <w:pPr>
        <w:tabs>
          <w:tab w:val="left" w:pos="7809"/>
        </w:tabs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51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4A5114" w:rsidRPr="004A51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 </w:t>
      </w:r>
      <w:r w:rsidR="003A4192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="004A5114" w:rsidRPr="004A51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»  </w:t>
      </w:r>
      <w:r w:rsidR="003A41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декабря </w:t>
      </w:r>
      <w:r w:rsidR="004A5114" w:rsidRPr="004A51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A3C5B" w:rsidRPr="004A5114">
        <w:rPr>
          <w:rFonts w:ascii="Times New Roman" w:eastAsia="Calibri" w:hAnsi="Times New Roman" w:cs="Times New Roman"/>
          <w:sz w:val="28"/>
          <w:szCs w:val="28"/>
          <w:lang w:eastAsia="ru-RU"/>
        </w:rPr>
        <w:t>2017 г. №</w:t>
      </w:r>
      <w:r w:rsidR="003A41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84-р</w:t>
      </w:r>
    </w:p>
    <w:p w:rsidR="00FA3C5B" w:rsidRPr="004A5114" w:rsidRDefault="004A5114" w:rsidP="004A5114">
      <w:pPr>
        <w:tabs>
          <w:tab w:val="left" w:pos="7809"/>
        </w:tabs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51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</w:t>
      </w:r>
      <w:r w:rsidR="003A4192">
        <w:rPr>
          <w:rFonts w:ascii="Times New Roman" w:eastAsia="Calibri" w:hAnsi="Times New Roman" w:cs="Times New Roman"/>
          <w:sz w:val="28"/>
          <w:szCs w:val="28"/>
          <w:lang w:eastAsia="ru-RU"/>
        </w:rPr>
        <w:t>Радченское</w:t>
      </w:r>
    </w:p>
    <w:p w:rsidR="00FA3C5B" w:rsidRDefault="00FA3C5B" w:rsidP="004A5114">
      <w:pPr>
        <w:tabs>
          <w:tab w:val="left" w:pos="4536"/>
        </w:tabs>
        <w:spacing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DD2637" w:rsidRDefault="00DD2637" w:rsidP="004A5114">
      <w:pPr>
        <w:tabs>
          <w:tab w:val="left" w:pos="0"/>
        </w:tabs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2637">
        <w:rPr>
          <w:rFonts w:ascii="Times New Roman" w:hAnsi="Times New Roman" w:cs="Times New Roman"/>
          <w:b/>
          <w:sz w:val="28"/>
          <w:szCs w:val="28"/>
        </w:rPr>
        <w:t>О назначении должностного лица</w:t>
      </w:r>
      <w:r w:rsidR="00FC2C28">
        <w:rPr>
          <w:rFonts w:ascii="Times New Roman" w:hAnsi="Times New Roman" w:cs="Times New Roman"/>
          <w:b/>
          <w:sz w:val="28"/>
          <w:szCs w:val="28"/>
        </w:rPr>
        <w:t>,</w:t>
      </w:r>
      <w:r w:rsidRPr="00DD2637">
        <w:rPr>
          <w:rFonts w:ascii="Times New Roman" w:hAnsi="Times New Roman" w:cs="Times New Roman"/>
          <w:b/>
          <w:sz w:val="28"/>
          <w:szCs w:val="28"/>
        </w:rPr>
        <w:t xml:space="preserve"> ответственного за предоставление муниципальных нормативных правовых актов, принятых органами местного самоуправления</w:t>
      </w:r>
      <w:r w:rsidR="003A4192">
        <w:rPr>
          <w:rFonts w:ascii="Times New Roman" w:hAnsi="Times New Roman" w:cs="Times New Roman"/>
          <w:b/>
          <w:sz w:val="28"/>
          <w:szCs w:val="28"/>
        </w:rPr>
        <w:t xml:space="preserve"> Радченского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DD2637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 w:rsidR="004A5114">
        <w:rPr>
          <w:rFonts w:ascii="Times New Roman" w:hAnsi="Times New Roman" w:cs="Times New Roman"/>
          <w:b/>
          <w:sz w:val="28"/>
          <w:szCs w:val="28"/>
        </w:rPr>
        <w:t>Богучарског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888" w:rsidRPr="00D55B4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D7808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  <w:r w:rsidRPr="00DD2637">
        <w:rPr>
          <w:rFonts w:ascii="Times New Roman" w:hAnsi="Times New Roman" w:cs="Times New Roman"/>
          <w:b/>
          <w:sz w:val="28"/>
          <w:szCs w:val="28"/>
        </w:rPr>
        <w:t xml:space="preserve"> и дополнительны</w:t>
      </w:r>
      <w:r w:rsidR="005D7808">
        <w:rPr>
          <w:rFonts w:ascii="Times New Roman" w:hAnsi="Times New Roman" w:cs="Times New Roman"/>
          <w:b/>
          <w:sz w:val="28"/>
          <w:szCs w:val="28"/>
        </w:rPr>
        <w:t>х сведений к ним</w:t>
      </w:r>
      <w:r w:rsidRPr="00DD2637">
        <w:rPr>
          <w:rFonts w:ascii="Times New Roman" w:hAnsi="Times New Roman" w:cs="Times New Roman"/>
          <w:b/>
          <w:sz w:val="28"/>
          <w:szCs w:val="28"/>
        </w:rPr>
        <w:t xml:space="preserve"> в Регистр муниципальных нормативных правовых актов Воронежской области</w:t>
      </w:r>
      <w:proofErr w:type="gramEnd"/>
    </w:p>
    <w:p w:rsidR="00DD2637" w:rsidRPr="00DD2637" w:rsidRDefault="00DD2637" w:rsidP="004A5114">
      <w:pPr>
        <w:tabs>
          <w:tab w:val="left" w:pos="5103"/>
        </w:tabs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FF4" w:rsidRPr="00DD2637" w:rsidRDefault="0010152E" w:rsidP="004A51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="0019756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акона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 Воронежской области от 11.11.2009</w:t>
      </w:r>
      <w:r w:rsidR="00197564">
        <w:rPr>
          <w:rFonts w:ascii="Times New Roman" w:hAnsi="Times New Roman" w:cs="Times New Roman"/>
          <w:sz w:val="28"/>
          <w:szCs w:val="28"/>
        </w:rPr>
        <w:t xml:space="preserve"> </w:t>
      </w:r>
      <w:r w:rsidR="00FA3C5B" w:rsidRPr="00DD2637">
        <w:rPr>
          <w:rFonts w:ascii="Times New Roman" w:hAnsi="Times New Roman" w:cs="Times New Roman"/>
          <w:sz w:val="28"/>
          <w:szCs w:val="28"/>
        </w:rPr>
        <w:t>№</w:t>
      </w:r>
      <w:r w:rsidR="004A5114">
        <w:rPr>
          <w:rFonts w:ascii="Times New Roman" w:hAnsi="Times New Roman" w:cs="Times New Roman"/>
          <w:sz w:val="28"/>
          <w:szCs w:val="28"/>
        </w:rPr>
        <w:t xml:space="preserve"> </w:t>
      </w:r>
      <w:r w:rsidR="00FA3C5B" w:rsidRPr="00DD2637">
        <w:rPr>
          <w:rFonts w:ascii="Times New Roman" w:hAnsi="Times New Roman" w:cs="Times New Roman"/>
          <w:sz w:val="28"/>
          <w:szCs w:val="28"/>
        </w:rPr>
        <w:t>135-ОЗ «О наделении органов местного самоуправления муниципальных районов Воронежской области отдельными государственными полномочиями Воронежской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4192">
        <w:rPr>
          <w:rFonts w:ascii="Times New Roman" w:hAnsi="Times New Roman" w:cs="Times New Roman"/>
          <w:sz w:val="28"/>
          <w:szCs w:val="28"/>
        </w:rPr>
        <w:t>,</w:t>
      </w:r>
    </w:p>
    <w:p w:rsidR="00FA3C5B" w:rsidRPr="00DD2637" w:rsidRDefault="00FA3C5B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63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21831" w:rsidRPr="00DD2637">
        <w:rPr>
          <w:rFonts w:ascii="Times New Roman" w:hAnsi="Times New Roman" w:cs="Times New Roman"/>
          <w:sz w:val="28"/>
          <w:szCs w:val="28"/>
        </w:rPr>
        <w:t xml:space="preserve">Определить ведущего специалиста </w:t>
      </w:r>
      <w:r w:rsidR="003E50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4192">
        <w:rPr>
          <w:rFonts w:ascii="Times New Roman" w:hAnsi="Times New Roman" w:cs="Times New Roman"/>
          <w:sz w:val="28"/>
          <w:szCs w:val="28"/>
        </w:rPr>
        <w:t>Радченского</w:t>
      </w:r>
      <w:r w:rsidR="003110C2" w:rsidRPr="003110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A5114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DB0E1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110C2" w:rsidRPr="003110C2">
        <w:rPr>
          <w:rFonts w:ascii="Times New Roman" w:hAnsi="Times New Roman" w:cs="Times New Roman"/>
          <w:sz w:val="28"/>
          <w:szCs w:val="28"/>
        </w:rPr>
        <w:t xml:space="preserve"> района Воронежской области </w:t>
      </w:r>
      <w:r w:rsidR="003A4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192">
        <w:rPr>
          <w:rFonts w:ascii="Times New Roman" w:hAnsi="Times New Roman" w:cs="Times New Roman"/>
          <w:sz w:val="28"/>
          <w:szCs w:val="28"/>
        </w:rPr>
        <w:t>Олейникову</w:t>
      </w:r>
      <w:proofErr w:type="spellEnd"/>
      <w:r w:rsidR="003A4192">
        <w:rPr>
          <w:rFonts w:ascii="Times New Roman" w:hAnsi="Times New Roman" w:cs="Times New Roman"/>
          <w:sz w:val="28"/>
          <w:szCs w:val="28"/>
        </w:rPr>
        <w:t xml:space="preserve"> Надежду Петровну</w:t>
      </w:r>
      <w:r w:rsidRPr="00DD2637">
        <w:rPr>
          <w:rFonts w:ascii="Times New Roman" w:hAnsi="Times New Roman" w:cs="Times New Roman"/>
          <w:sz w:val="28"/>
          <w:szCs w:val="28"/>
        </w:rPr>
        <w:t xml:space="preserve"> ответственным </w:t>
      </w:r>
      <w:r w:rsidR="006D368C" w:rsidRPr="006D368C">
        <w:rPr>
          <w:rFonts w:ascii="Times New Roman" w:hAnsi="Times New Roman" w:cs="Times New Roman"/>
          <w:sz w:val="28"/>
          <w:szCs w:val="28"/>
        </w:rPr>
        <w:t>за отбор из муниципальных правовых актов, принятых органами местного самоуправления</w:t>
      </w:r>
      <w:r w:rsidR="003A4192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6D368C" w:rsidRPr="006D368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A5114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6D368C" w:rsidRPr="006D368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муниципальных нормативных правовых актов, </w:t>
      </w:r>
      <w:r w:rsidR="00953DA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D2637">
        <w:rPr>
          <w:rFonts w:ascii="Times New Roman" w:hAnsi="Times New Roman" w:cs="Times New Roman"/>
          <w:sz w:val="28"/>
          <w:szCs w:val="28"/>
        </w:rPr>
        <w:t xml:space="preserve">за </w:t>
      </w:r>
      <w:r w:rsidR="00C74F76">
        <w:rPr>
          <w:rFonts w:ascii="Times New Roman" w:hAnsi="Times New Roman" w:cs="Times New Roman"/>
          <w:sz w:val="28"/>
          <w:szCs w:val="28"/>
        </w:rPr>
        <w:t xml:space="preserve">их </w:t>
      </w:r>
      <w:r w:rsidR="00953DAB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DD2637">
        <w:rPr>
          <w:rFonts w:ascii="Times New Roman" w:hAnsi="Times New Roman" w:cs="Times New Roman"/>
          <w:sz w:val="28"/>
          <w:szCs w:val="28"/>
        </w:rPr>
        <w:t>не позднее 15 к</w:t>
      </w:r>
      <w:r w:rsidR="00FC2C28">
        <w:rPr>
          <w:rFonts w:ascii="Times New Roman" w:hAnsi="Times New Roman" w:cs="Times New Roman"/>
          <w:sz w:val="28"/>
          <w:szCs w:val="28"/>
        </w:rPr>
        <w:t>алендарных дней с даты принятия</w:t>
      </w:r>
      <w:r w:rsidR="006A4CD5">
        <w:rPr>
          <w:rFonts w:ascii="Times New Roman" w:hAnsi="Times New Roman" w:cs="Times New Roman"/>
          <w:sz w:val="28"/>
          <w:szCs w:val="28"/>
        </w:rPr>
        <w:t>,</w:t>
      </w:r>
      <w:r w:rsidRPr="00DD2637">
        <w:rPr>
          <w:rFonts w:ascii="Times New Roman" w:hAnsi="Times New Roman" w:cs="Times New Roman"/>
          <w:sz w:val="28"/>
          <w:szCs w:val="28"/>
        </w:rPr>
        <w:t xml:space="preserve"> </w:t>
      </w:r>
      <w:r w:rsidRPr="00D55B42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DD263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4A5114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DD263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</w:t>
      </w:r>
      <w:proofErr w:type="gramEnd"/>
      <w:r w:rsidRPr="00DD2637">
        <w:rPr>
          <w:rFonts w:ascii="Times New Roman" w:hAnsi="Times New Roman" w:cs="Times New Roman"/>
          <w:sz w:val="28"/>
          <w:szCs w:val="28"/>
        </w:rPr>
        <w:t xml:space="preserve"> области для включения в Регистр муниципальных нормативных правовых актов Воронежской области</w:t>
      </w:r>
      <w:r w:rsidR="006932EA">
        <w:rPr>
          <w:rFonts w:ascii="Times New Roman" w:hAnsi="Times New Roman" w:cs="Times New Roman"/>
          <w:sz w:val="28"/>
          <w:szCs w:val="28"/>
        </w:rPr>
        <w:t xml:space="preserve"> </w:t>
      </w:r>
      <w:r w:rsidR="00A92652" w:rsidRPr="00A92652">
        <w:rPr>
          <w:rFonts w:ascii="Times New Roman" w:hAnsi="Times New Roman" w:cs="Times New Roman"/>
          <w:sz w:val="28"/>
          <w:szCs w:val="28"/>
        </w:rPr>
        <w:t>в соответствии с Законом Воронежской области от 30.03.2009 №</w:t>
      </w:r>
      <w:r w:rsidR="004A5114">
        <w:rPr>
          <w:rFonts w:ascii="Times New Roman" w:hAnsi="Times New Roman" w:cs="Times New Roman"/>
          <w:sz w:val="28"/>
          <w:szCs w:val="28"/>
        </w:rPr>
        <w:t xml:space="preserve"> </w:t>
      </w:r>
      <w:r w:rsidR="00A92652" w:rsidRPr="00A92652">
        <w:rPr>
          <w:rFonts w:ascii="Times New Roman" w:hAnsi="Times New Roman" w:cs="Times New Roman"/>
          <w:sz w:val="28"/>
          <w:szCs w:val="28"/>
        </w:rPr>
        <w:t>15-ОЗ «О регистре муниципальных нормативных правовых актов Воронежской области»</w:t>
      </w:r>
      <w:r w:rsidRPr="00DD2637">
        <w:rPr>
          <w:rFonts w:ascii="Times New Roman" w:hAnsi="Times New Roman" w:cs="Times New Roman"/>
          <w:sz w:val="28"/>
          <w:szCs w:val="28"/>
        </w:rPr>
        <w:t>.</w:t>
      </w:r>
    </w:p>
    <w:p w:rsidR="00FA3C5B" w:rsidRPr="00DD2637" w:rsidRDefault="00287E8E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4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3C5B" w:rsidRPr="00DD2637">
        <w:rPr>
          <w:rFonts w:ascii="Times New Roman" w:hAnsi="Times New Roman" w:cs="Times New Roman"/>
          <w:sz w:val="28"/>
          <w:szCs w:val="28"/>
        </w:rPr>
        <w:t>Возложить на специалист</w:t>
      </w:r>
      <w:r w:rsidR="008907A3">
        <w:rPr>
          <w:rFonts w:ascii="Times New Roman" w:hAnsi="Times New Roman" w:cs="Times New Roman"/>
          <w:sz w:val="28"/>
          <w:szCs w:val="28"/>
        </w:rPr>
        <w:t>а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, </w:t>
      </w:r>
      <w:r w:rsidR="008907A3">
        <w:rPr>
          <w:rFonts w:ascii="Times New Roman" w:hAnsi="Times New Roman" w:cs="Times New Roman"/>
          <w:sz w:val="28"/>
          <w:szCs w:val="28"/>
        </w:rPr>
        <w:t>указанного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97C00">
        <w:rPr>
          <w:rFonts w:ascii="Times New Roman" w:hAnsi="Times New Roman" w:cs="Times New Roman"/>
          <w:sz w:val="28"/>
          <w:szCs w:val="28"/>
        </w:rPr>
        <w:t xml:space="preserve"> настоящего распоряжения,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 </w:t>
      </w:r>
      <w:r w:rsidR="00267961">
        <w:rPr>
          <w:rFonts w:ascii="Times New Roman" w:hAnsi="Times New Roman" w:cs="Times New Roman"/>
          <w:sz w:val="28"/>
          <w:szCs w:val="28"/>
        </w:rPr>
        <w:t xml:space="preserve">обязанность по предоставлению </w:t>
      </w:r>
      <w:r w:rsidR="00FA3C5B" w:rsidRPr="00DD2637">
        <w:rPr>
          <w:rFonts w:ascii="Times New Roman" w:hAnsi="Times New Roman" w:cs="Times New Roman"/>
          <w:sz w:val="28"/>
          <w:szCs w:val="28"/>
        </w:rPr>
        <w:t>муниципальных нормативных</w:t>
      </w:r>
      <w:r w:rsidR="00267961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6A4CD5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3A4192">
        <w:rPr>
          <w:rFonts w:ascii="Times New Roman" w:hAnsi="Times New Roman" w:cs="Times New Roman"/>
          <w:sz w:val="28"/>
          <w:szCs w:val="28"/>
        </w:rPr>
        <w:t xml:space="preserve"> Радченского сельского поселения </w:t>
      </w:r>
      <w:r w:rsidR="006A4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114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2B738A">
        <w:rPr>
          <w:rFonts w:ascii="Times New Roman" w:hAnsi="Times New Roman" w:cs="Times New Roman"/>
          <w:sz w:val="28"/>
          <w:szCs w:val="28"/>
        </w:rPr>
        <w:t xml:space="preserve"> </w:t>
      </w:r>
      <w:r w:rsidR="009E14DB" w:rsidRPr="00DD263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 в электронном виде с указанием </w:t>
      </w:r>
      <w:r w:rsidR="00FA3C5B" w:rsidRPr="00DD2637">
        <w:rPr>
          <w:rFonts w:ascii="Times New Roman" w:hAnsi="Times New Roman" w:cs="Times New Roman"/>
          <w:sz w:val="28"/>
          <w:szCs w:val="28"/>
        </w:rPr>
        <w:lastRenderedPageBreak/>
        <w:t>реквизитов таких актов (вида акта и наименования принявшего его органа (должностного лица), даты принятия (подписания) акта, его номера и наименования) после проверки пр</w:t>
      </w:r>
      <w:r w:rsidR="009E14DB" w:rsidRPr="00DD2637">
        <w:rPr>
          <w:rFonts w:ascii="Times New Roman" w:hAnsi="Times New Roman" w:cs="Times New Roman"/>
          <w:sz w:val="28"/>
          <w:szCs w:val="28"/>
        </w:rPr>
        <w:t xml:space="preserve">инятых и подписанных </w:t>
      </w:r>
      <w:r w:rsidR="00A94E86">
        <w:rPr>
          <w:rFonts w:ascii="Times New Roman" w:hAnsi="Times New Roman" w:cs="Times New Roman"/>
          <w:sz w:val="28"/>
          <w:szCs w:val="28"/>
        </w:rPr>
        <w:t>муниципальных</w:t>
      </w:r>
      <w:r w:rsidR="00F76621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3A4192">
        <w:rPr>
          <w:rFonts w:ascii="Times New Roman" w:hAnsi="Times New Roman" w:cs="Times New Roman"/>
          <w:sz w:val="28"/>
          <w:szCs w:val="28"/>
        </w:rPr>
        <w:t xml:space="preserve">, </w:t>
      </w:r>
      <w:r w:rsidR="00A94E86" w:rsidRPr="00A94E86">
        <w:rPr>
          <w:rFonts w:ascii="Times New Roman" w:hAnsi="Times New Roman" w:cs="Times New Roman"/>
          <w:sz w:val="28"/>
          <w:szCs w:val="28"/>
        </w:rPr>
        <w:t xml:space="preserve"> </w:t>
      </w:r>
      <w:r w:rsidR="00FA3C5B" w:rsidRPr="00DD263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A3C5B" w:rsidRPr="00DD2637">
        <w:rPr>
          <w:rFonts w:ascii="Times New Roman" w:hAnsi="Times New Roman" w:cs="Times New Roman"/>
          <w:sz w:val="28"/>
          <w:szCs w:val="28"/>
        </w:rPr>
        <w:t xml:space="preserve"> соответствие содержания акта в электронном виде его документальному виду.</w:t>
      </w:r>
    </w:p>
    <w:p w:rsidR="00FA3C5B" w:rsidRPr="00DD2637" w:rsidRDefault="00FA3C5B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637">
        <w:rPr>
          <w:rFonts w:ascii="Times New Roman" w:hAnsi="Times New Roman" w:cs="Times New Roman"/>
          <w:sz w:val="28"/>
          <w:szCs w:val="28"/>
        </w:rPr>
        <w:t>Ответственность за соответствие содержания муниципального нормативного правового акта</w:t>
      </w:r>
      <w:r w:rsidR="00ED1E5D">
        <w:rPr>
          <w:rFonts w:ascii="Times New Roman" w:hAnsi="Times New Roman" w:cs="Times New Roman"/>
          <w:sz w:val="28"/>
          <w:szCs w:val="28"/>
        </w:rPr>
        <w:t>, принятого</w:t>
      </w:r>
      <w:r w:rsidRPr="00DD2637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  <w:r w:rsidR="003A4192">
        <w:rPr>
          <w:rFonts w:ascii="Times New Roman" w:hAnsi="Times New Roman" w:cs="Times New Roman"/>
          <w:sz w:val="28"/>
          <w:szCs w:val="28"/>
        </w:rPr>
        <w:t>Радченского сельского поселения</w:t>
      </w:r>
      <w:r w:rsidR="00283615">
        <w:rPr>
          <w:rFonts w:ascii="Times New Roman" w:hAnsi="Times New Roman" w:cs="Times New Roman"/>
          <w:sz w:val="28"/>
          <w:szCs w:val="28"/>
        </w:rPr>
        <w:t>,</w:t>
      </w:r>
      <w:r w:rsidRPr="00DD2637">
        <w:rPr>
          <w:rFonts w:ascii="Times New Roman" w:hAnsi="Times New Roman" w:cs="Times New Roman"/>
          <w:sz w:val="28"/>
          <w:szCs w:val="28"/>
        </w:rPr>
        <w:t xml:space="preserve"> в электронном виде его </w:t>
      </w:r>
      <w:r w:rsidR="00ED1E5D">
        <w:rPr>
          <w:rFonts w:ascii="Times New Roman" w:hAnsi="Times New Roman" w:cs="Times New Roman"/>
          <w:sz w:val="28"/>
          <w:szCs w:val="28"/>
        </w:rPr>
        <w:t>документальному виду, подлежащего</w:t>
      </w:r>
      <w:r w:rsidRPr="00DD2637">
        <w:rPr>
          <w:rFonts w:ascii="Times New Roman" w:hAnsi="Times New Roman" w:cs="Times New Roman"/>
          <w:sz w:val="28"/>
          <w:szCs w:val="28"/>
        </w:rPr>
        <w:t xml:space="preserve"> направлению в администрацию</w:t>
      </w:r>
      <w:r w:rsidR="009E14DB" w:rsidRPr="00DD2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114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9E14DB" w:rsidRPr="00DD2637">
        <w:rPr>
          <w:rFonts w:ascii="Times New Roman" w:hAnsi="Times New Roman" w:cs="Times New Roman"/>
          <w:sz w:val="28"/>
          <w:szCs w:val="28"/>
        </w:rPr>
        <w:t xml:space="preserve"> </w:t>
      </w:r>
      <w:r w:rsidRPr="00DD2637">
        <w:rPr>
          <w:rFonts w:ascii="Times New Roman" w:hAnsi="Times New Roman" w:cs="Times New Roman"/>
          <w:sz w:val="28"/>
          <w:szCs w:val="28"/>
        </w:rPr>
        <w:t>муниципальн</w:t>
      </w:r>
      <w:r w:rsidR="00CA57E8">
        <w:rPr>
          <w:rFonts w:ascii="Times New Roman" w:hAnsi="Times New Roman" w:cs="Times New Roman"/>
          <w:sz w:val="28"/>
          <w:szCs w:val="28"/>
        </w:rPr>
        <w:t xml:space="preserve">ого района Воронежской области </w:t>
      </w:r>
      <w:r w:rsidRPr="00DD2637">
        <w:rPr>
          <w:rFonts w:ascii="Times New Roman" w:hAnsi="Times New Roman" w:cs="Times New Roman"/>
          <w:sz w:val="28"/>
          <w:szCs w:val="28"/>
        </w:rPr>
        <w:t>для включения в Регистр муниципальных нормативных правовых актов Воронежской области, несет</w:t>
      </w:r>
      <w:r w:rsidR="00CA57E8">
        <w:rPr>
          <w:rFonts w:ascii="Times New Roman" w:hAnsi="Times New Roman" w:cs="Times New Roman"/>
          <w:sz w:val="28"/>
          <w:szCs w:val="28"/>
        </w:rPr>
        <w:t xml:space="preserve"> </w:t>
      </w:r>
      <w:r w:rsidR="009E14DB" w:rsidRPr="00DD2637">
        <w:rPr>
          <w:rFonts w:ascii="Times New Roman" w:hAnsi="Times New Roman" w:cs="Times New Roman"/>
          <w:sz w:val="28"/>
          <w:szCs w:val="28"/>
        </w:rPr>
        <w:t>специалист</w:t>
      </w:r>
      <w:r w:rsidR="00087521">
        <w:rPr>
          <w:rFonts w:ascii="Times New Roman" w:hAnsi="Times New Roman" w:cs="Times New Roman"/>
          <w:sz w:val="28"/>
          <w:szCs w:val="28"/>
        </w:rPr>
        <w:t>,</w:t>
      </w:r>
      <w:r w:rsidR="00E53F50">
        <w:rPr>
          <w:rFonts w:ascii="Times New Roman" w:hAnsi="Times New Roman" w:cs="Times New Roman"/>
          <w:sz w:val="28"/>
          <w:szCs w:val="28"/>
        </w:rPr>
        <w:t xml:space="preserve"> </w:t>
      </w:r>
      <w:r w:rsidR="00087521">
        <w:rPr>
          <w:rFonts w:ascii="Times New Roman" w:hAnsi="Times New Roman" w:cs="Times New Roman"/>
          <w:sz w:val="28"/>
          <w:szCs w:val="28"/>
        </w:rPr>
        <w:t>указанный</w:t>
      </w:r>
      <w:r w:rsidR="00087521" w:rsidRPr="00087521">
        <w:rPr>
          <w:rFonts w:ascii="Times New Roman" w:hAnsi="Times New Roman" w:cs="Times New Roman"/>
          <w:sz w:val="28"/>
          <w:szCs w:val="28"/>
        </w:rPr>
        <w:t xml:space="preserve"> в пункте 1 настоящего распоряжения</w:t>
      </w:r>
      <w:r w:rsidR="009E14DB" w:rsidRPr="00DD2637">
        <w:rPr>
          <w:rFonts w:ascii="Times New Roman" w:hAnsi="Times New Roman" w:cs="Times New Roman"/>
          <w:sz w:val="28"/>
          <w:szCs w:val="28"/>
        </w:rPr>
        <w:t>.</w:t>
      </w:r>
    </w:p>
    <w:p w:rsidR="00FA3C5B" w:rsidRPr="00DD2637" w:rsidRDefault="009943C0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14DB" w:rsidRPr="00DD2637">
        <w:rPr>
          <w:rFonts w:ascii="Times New Roman" w:hAnsi="Times New Roman" w:cs="Times New Roman"/>
          <w:sz w:val="28"/>
          <w:szCs w:val="28"/>
        </w:rPr>
        <w:t xml:space="preserve">. </w:t>
      </w:r>
      <w:r w:rsidR="00FF6234">
        <w:rPr>
          <w:rFonts w:ascii="Times New Roman" w:hAnsi="Times New Roman" w:cs="Times New Roman"/>
          <w:sz w:val="28"/>
          <w:szCs w:val="28"/>
        </w:rPr>
        <w:t>Специалист, указанный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087521">
        <w:rPr>
          <w:rFonts w:ascii="Times New Roman" w:hAnsi="Times New Roman" w:cs="Times New Roman"/>
          <w:sz w:val="28"/>
          <w:szCs w:val="28"/>
        </w:rPr>
        <w:t>1</w:t>
      </w:r>
      <w:r w:rsidR="00197C00">
        <w:rPr>
          <w:rFonts w:ascii="Times New Roman" w:hAnsi="Times New Roman" w:cs="Times New Roman"/>
          <w:sz w:val="28"/>
          <w:szCs w:val="28"/>
        </w:rPr>
        <w:t xml:space="preserve"> настоящего распоряжения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 </w:t>
      </w:r>
      <w:r w:rsidR="00044C37" w:rsidRPr="00044C37">
        <w:rPr>
          <w:rFonts w:ascii="Times New Roman" w:hAnsi="Times New Roman" w:cs="Times New Roman"/>
          <w:sz w:val="28"/>
          <w:szCs w:val="28"/>
        </w:rPr>
        <w:t xml:space="preserve">обязан представлять в администрацию </w:t>
      </w:r>
      <w:proofErr w:type="spellStart"/>
      <w:r w:rsidR="004A5114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044C37" w:rsidRPr="00044C3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157BE1" w:rsidRPr="00157BE1">
        <w:t xml:space="preserve"> </w:t>
      </w:r>
      <w:r w:rsidR="00157BE1" w:rsidRPr="00157BE1">
        <w:rPr>
          <w:rFonts w:ascii="Times New Roman" w:hAnsi="Times New Roman" w:cs="Times New Roman"/>
          <w:sz w:val="28"/>
          <w:szCs w:val="28"/>
        </w:rPr>
        <w:t>для включения в Регистр муниципальных нормативных пра</w:t>
      </w:r>
      <w:r w:rsidR="00157BE1">
        <w:rPr>
          <w:rFonts w:ascii="Times New Roman" w:hAnsi="Times New Roman" w:cs="Times New Roman"/>
          <w:sz w:val="28"/>
          <w:szCs w:val="28"/>
        </w:rPr>
        <w:t>вовых актов Воронежской области</w:t>
      </w:r>
      <w:r w:rsidR="00044C37" w:rsidRPr="00044C37">
        <w:rPr>
          <w:rFonts w:ascii="Times New Roman" w:hAnsi="Times New Roman" w:cs="Times New Roman"/>
          <w:sz w:val="28"/>
          <w:szCs w:val="28"/>
        </w:rPr>
        <w:t xml:space="preserve"> 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информацию об источниках официального опубликования </w:t>
      </w:r>
      <w:r w:rsidR="00044C37">
        <w:rPr>
          <w:rFonts w:ascii="Times New Roman" w:hAnsi="Times New Roman" w:cs="Times New Roman"/>
          <w:sz w:val="28"/>
          <w:szCs w:val="28"/>
        </w:rPr>
        <w:t xml:space="preserve">(обнародования) </w:t>
      </w:r>
      <w:r w:rsidR="00FA3C5B" w:rsidRPr="00DD2637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 w:rsidR="009E14DB" w:rsidRPr="00DD2637">
        <w:rPr>
          <w:rFonts w:ascii="Times New Roman" w:hAnsi="Times New Roman" w:cs="Times New Roman"/>
          <w:sz w:val="28"/>
          <w:szCs w:val="28"/>
        </w:rPr>
        <w:t xml:space="preserve"> </w:t>
      </w:r>
      <w:r w:rsidR="00044C3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3A4192">
        <w:rPr>
          <w:rFonts w:ascii="Times New Roman" w:hAnsi="Times New Roman" w:cs="Times New Roman"/>
          <w:sz w:val="28"/>
          <w:szCs w:val="28"/>
        </w:rPr>
        <w:t>Радченского</w:t>
      </w:r>
      <w:r w:rsidR="00044C37">
        <w:rPr>
          <w:rFonts w:ascii="Times New Roman" w:hAnsi="Times New Roman" w:cs="Times New Roman"/>
          <w:sz w:val="28"/>
          <w:szCs w:val="28"/>
        </w:rPr>
        <w:t xml:space="preserve"> </w:t>
      </w:r>
      <w:r w:rsidR="009E14DB" w:rsidRPr="00DD263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A3C5B" w:rsidRPr="00DD263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A3C5B" w:rsidRDefault="009943C0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. </w:t>
      </w:r>
      <w:r w:rsidR="004B163C" w:rsidRPr="004B163C">
        <w:rPr>
          <w:rFonts w:ascii="Times New Roman" w:hAnsi="Times New Roman" w:cs="Times New Roman"/>
          <w:sz w:val="28"/>
          <w:szCs w:val="28"/>
        </w:rPr>
        <w:t>Специалист</w:t>
      </w:r>
      <w:r w:rsidR="00197C00">
        <w:rPr>
          <w:rFonts w:ascii="Times New Roman" w:hAnsi="Times New Roman" w:cs="Times New Roman"/>
          <w:sz w:val="28"/>
          <w:szCs w:val="28"/>
        </w:rPr>
        <w:t>,</w:t>
      </w:r>
      <w:r w:rsidR="004B163C" w:rsidRPr="004B163C">
        <w:rPr>
          <w:rFonts w:ascii="Times New Roman" w:hAnsi="Times New Roman" w:cs="Times New Roman"/>
          <w:sz w:val="28"/>
          <w:szCs w:val="28"/>
        </w:rPr>
        <w:t xml:space="preserve"> указанный в пункте </w:t>
      </w:r>
      <w:r w:rsidR="00197C00">
        <w:rPr>
          <w:rFonts w:ascii="Times New Roman" w:hAnsi="Times New Roman" w:cs="Times New Roman"/>
          <w:sz w:val="28"/>
          <w:szCs w:val="28"/>
        </w:rPr>
        <w:t>1 настоящего распоряжения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163C" w:rsidRPr="004B163C">
        <w:rPr>
          <w:rFonts w:ascii="Times New Roman" w:hAnsi="Times New Roman" w:cs="Times New Roman"/>
          <w:sz w:val="28"/>
          <w:szCs w:val="28"/>
        </w:rPr>
        <w:t xml:space="preserve"> обязан предоставлять 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4A5114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9E14DB" w:rsidRPr="00DD2637">
        <w:rPr>
          <w:rFonts w:ascii="Times New Roman" w:hAnsi="Times New Roman" w:cs="Times New Roman"/>
          <w:sz w:val="28"/>
          <w:szCs w:val="28"/>
        </w:rPr>
        <w:t xml:space="preserve"> </w:t>
      </w:r>
      <w:r w:rsidR="00FA3C5B" w:rsidRPr="00DD2637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для включения в Регистр муниципальных нормативных правовых актов Воронежской области</w:t>
      </w:r>
      <w:r w:rsidR="005B7AC1" w:rsidRPr="005B7AC1">
        <w:t xml:space="preserve"> </w:t>
      </w:r>
      <w:r w:rsidR="005B7AC1" w:rsidRPr="005B7AC1">
        <w:rPr>
          <w:rFonts w:ascii="Times New Roman" w:hAnsi="Times New Roman" w:cs="Times New Roman"/>
          <w:sz w:val="28"/>
          <w:szCs w:val="28"/>
        </w:rPr>
        <w:t>следующую информацию</w:t>
      </w:r>
      <w:r w:rsidR="00FA3C5B" w:rsidRPr="00DD2637">
        <w:rPr>
          <w:rFonts w:ascii="Times New Roman" w:hAnsi="Times New Roman" w:cs="Times New Roman"/>
          <w:sz w:val="28"/>
          <w:szCs w:val="28"/>
        </w:rPr>
        <w:t>:</w:t>
      </w:r>
    </w:p>
    <w:p w:rsidR="00746B0A" w:rsidRPr="00746B0A" w:rsidRDefault="00746B0A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0A">
        <w:rPr>
          <w:rFonts w:ascii="Times New Roman" w:hAnsi="Times New Roman" w:cs="Times New Roman"/>
          <w:sz w:val="28"/>
          <w:szCs w:val="28"/>
        </w:rPr>
        <w:t>- решения судов общей юрисдикции по делам об оспаривании муниципальных нормативных правовых актов, рассмотренным ими в качестве суда первой инстанции, а также судебные постановления, вынесенные по кассационным и надзорным жалобам (представлениям) на эти решения, независимо от результата рассмотрения жалоб (представлений);</w:t>
      </w:r>
    </w:p>
    <w:p w:rsidR="00746B0A" w:rsidRPr="00746B0A" w:rsidRDefault="00746B0A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0A">
        <w:rPr>
          <w:rFonts w:ascii="Times New Roman" w:hAnsi="Times New Roman" w:cs="Times New Roman"/>
          <w:sz w:val="28"/>
          <w:szCs w:val="28"/>
        </w:rPr>
        <w:t>- решения, определения и постановления арбитражных судов;</w:t>
      </w:r>
    </w:p>
    <w:p w:rsidR="00746B0A" w:rsidRPr="00746B0A" w:rsidRDefault="00746B0A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0A">
        <w:rPr>
          <w:rFonts w:ascii="Times New Roman" w:hAnsi="Times New Roman" w:cs="Times New Roman"/>
          <w:sz w:val="28"/>
          <w:szCs w:val="28"/>
        </w:rPr>
        <w:t>- информация о мерах прокурорского реагирования, принятых в отношении муниципальных нормативных правовых актов (протесты и представления, заявления в суд);</w:t>
      </w:r>
    </w:p>
    <w:p w:rsidR="00746B0A" w:rsidRPr="00746B0A" w:rsidRDefault="00746B0A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0A">
        <w:rPr>
          <w:rFonts w:ascii="Times New Roman" w:hAnsi="Times New Roman" w:cs="Times New Roman"/>
          <w:sz w:val="28"/>
          <w:szCs w:val="28"/>
        </w:rPr>
        <w:t>- предписания антимонопольных органов, адресованные органам местного самоуправления, об отмене или изменении принятых ими актов, противоречащих федеральному законодательству;</w:t>
      </w:r>
    </w:p>
    <w:p w:rsidR="00746B0A" w:rsidRPr="00746B0A" w:rsidRDefault="00746B0A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0A">
        <w:rPr>
          <w:rFonts w:ascii="Times New Roman" w:hAnsi="Times New Roman" w:cs="Times New Roman"/>
          <w:sz w:val="28"/>
          <w:szCs w:val="28"/>
        </w:rPr>
        <w:t>- постановления правительства Воронежской области об отмене или приостановлении действия муниципальных нормативных правовых актов в части, регулирующей осуществление органами местного самоуправления отдельных государственных полномочий, переданных им законами Воронежской области;</w:t>
      </w:r>
    </w:p>
    <w:p w:rsidR="00746B0A" w:rsidRPr="00DD2637" w:rsidRDefault="00746B0A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0A">
        <w:rPr>
          <w:rFonts w:ascii="Times New Roman" w:hAnsi="Times New Roman" w:cs="Times New Roman"/>
          <w:sz w:val="28"/>
          <w:szCs w:val="28"/>
        </w:rPr>
        <w:t xml:space="preserve">- письма, ответы, иная информация органов государственной власти 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FA3C5B" w:rsidRDefault="009943C0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3C5B" w:rsidRPr="00DD2637">
        <w:rPr>
          <w:rFonts w:ascii="Times New Roman" w:hAnsi="Times New Roman" w:cs="Times New Roman"/>
          <w:sz w:val="28"/>
          <w:szCs w:val="28"/>
        </w:rPr>
        <w:t>. Контроль над исполнением распоряжения оставляю за собой.</w:t>
      </w:r>
    </w:p>
    <w:p w:rsidR="003A4192" w:rsidRDefault="003A4192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3C5B" w:rsidRPr="00DD2637" w:rsidRDefault="004A5114" w:rsidP="004A5114">
      <w:pPr>
        <w:spacing w:after="0" w:line="240" w:lineRule="auto"/>
        <w:ind w:firstLine="567"/>
        <w:jc w:val="both"/>
        <w:rPr>
          <w:sz w:val="28"/>
          <w:szCs w:val="28"/>
        </w:rPr>
      </w:pPr>
      <w:r w:rsidRPr="00DD2637">
        <w:rPr>
          <w:rFonts w:ascii="Times New Roman" w:hAnsi="Times New Roman" w:cs="Times New Roman"/>
          <w:sz w:val="28"/>
          <w:szCs w:val="28"/>
        </w:rPr>
        <w:t>Глава</w:t>
      </w:r>
      <w:r w:rsidR="003A4192">
        <w:rPr>
          <w:rFonts w:ascii="Times New Roman" w:hAnsi="Times New Roman" w:cs="Times New Roman"/>
          <w:sz w:val="28"/>
          <w:szCs w:val="28"/>
        </w:rPr>
        <w:t xml:space="preserve">  Радченского </w:t>
      </w:r>
      <w:r w:rsidRPr="00DD2637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419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3A4192">
        <w:rPr>
          <w:rFonts w:ascii="Times New Roman" w:hAnsi="Times New Roman" w:cs="Times New Roman"/>
          <w:sz w:val="28"/>
          <w:szCs w:val="28"/>
        </w:rPr>
        <w:t>А.Н.Сармин</w:t>
      </w:r>
      <w:proofErr w:type="spellEnd"/>
    </w:p>
    <w:sectPr w:rsidR="00FA3C5B" w:rsidRPr="00DD2637" w:rsidSect="003A4192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A30EB"/>
    <w:multiLevelType w:val="multilevel"/>
    <w:tmpl w:val="AFF4A0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C5B"/>
    <w:rsid w:val="00037D26"/>
    <w:rsid w:val="00044C37"/>
    <w:rsid w:val="000476F1"/>
    <w:rsid w:val="00061369"/>
    <w:rsid w:val="000671AA"/>
    <w:rsid w:val="00084888"/>
    <w:rsid w:val="00087521"/>
    <w:rsid w:val="000A22B7"/>
    <w:rsid w:val="0010152E"/>
    <w:rsid w:val="0012306C"/>
    <w:rsid w:val="00157BE1"/>
    <w:rsid w:val="00197564"/>
    <w:rsid w:val="00197C00"/>
    <w:rsid w:val="001C2E49"/>
    <w:rsid w:val="001C35CC"/>
    <w:rsid w:val="00267961"/>
    <w:rsid w:val="00283615"/>
    <w:rsid w:val="00287E8E"/>
    <w:rsid w:val="002B738A"/>
    <w:rsid w:val="003110C2"/>
    <w:rsid w:val="003A4192"/>
    <w:rsid w:val="003E3379"/>
    <w:rsid w:val="003E5012"/>
    <w:rsid w:val="003E64BB"/>
    <w:rsid w:val="00414CD7"/>
    <w:rsid w:val="00422BCE"/>
    <w:rsid w:val="0042639D"/>
    <w:rsid w:val="004A5114"/>
    <w:rsid w:val="004B163C"/>
    <w:rsid w:val="004C6BD4"/>
    <w:rsid w:val="004E05D9"/>
    <w:rsid w:val="005472B9"/>
    <w:rsid w:val="005B7AC1"/>
    <w:rsid w:val="005D7808"/>
    <w:rsid w:val="00621831"/>
    <w:rsid w:val="00656772"/>
    <w:rsid w:val="0066525C"/>
    <w:rsid w:val="00681614"/>
    <w:rsid w:val="006932EA"/>
    <w:rsid w:val="006A4CD5"/>
    <w:rsid w:val="006A5F53"/>
    <w:rsid w:val="006C4047"/>
    <w:rsid w:val="006D368C"/>
    <w:rsid w:val="006F043B"/>
    <w:rsid w:val="0073242D"/>
    <w:rsid w:val="0074486A"/>
    <w:rsid w:val="00746B0A"/>
    <w:rsid w:val="007B2980"/>
    <w:rsid w:val="007B3F67"/>
    <w:rsid w:val="00814880"/>
    <w:rsid w:val="0085783A"/>
    <w:rsid w:val="008907A3"/>
    <w:rsid w:val="008B191A"/>
    <w:rsid w:val="008B6339"/>
    <w:rsid w:val="00953DAB"/>
    <w:rsid w:val="00954963"/>
    <w:rsid w:val="009943C0"/>
    <w:rsid w:val="009E14DB"/>
    <w:rsid w:val="00A808D6"/>
    <w:rsid w:val="00A80EB2"/>
    <w:rsid w:val="00A92652"/>
    <w:rsid w:val="00A94E86"/>
    <w:rsid w:val="00AB7670"/>
    <w:rsid w:val="00B016DB"/>
    <w:rsid w:val="00B30C43"/>
    <w:rsid w:val="00B41891"/>
    <w:rsid w:val="00B445B7"/>
    <w:rsid w:val="00BA7F04"/>
    <w:rsid w:val="00BD6D34"/>
    <w:rsid w:val="00BE6913"/>
    <w:rsid w:val="00C00DCD"/>
    <w:rsid w:val="00C062D1"/>
    <w:rsid w:val="00C74F76"/>
    <w:rsid w:val="00CA57E8"/>
    <w:rsid w:val="00CD557D"/>
    <w:rsid w:val="00CD6256"/>
    <w:rsid w:val="00D01613"/>
    <w:rsid w:val="00D02FED"/>
    <w:rsid w:val="00D14FF4"/>
    <w:rsid w:val="00D55B42"/>
    <w:rsid w:val="00DA740F"/>
    <w:rsid w:val="00DB0E19"/>
    <w:rsid w:val="00DD2637"/>
    <w:rsid w:val="00DF09AD"/>
    <w:rsid w:val="00E53F50"/>
    <w:rsid w:val="00E63ECD"/>
    <w:rsid w:val="00ED1E5D"/>
    <w:rsid w:val="00ED4446"/>
    <w:rsid w:val="00EE52F4"/>
    <w:rsid w:val="00F37AE0"/>
    <w:rsid w:val="00F67836"/>
    <w:rsid w:val="00F76621"/>
    <w:rsid w:val="00FA3C5B"/>
    <w:rsid w:val="00FC2C28"/>
    <w:rsid w:val="00FE3C7D"/>
    <w:rsid w:val="00FF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A3C5B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FA3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8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5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5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ovasilenko</dc:creator>
  <cp:lastModifiedBy>Radch_Adm</cp:lastModifiedBy>
  <cp:revision>10</cp:revision>
  <cp:lastPrinted>2017-12-28T14:03:00Z</cp:lastPrinted>
  <dcterms:created xsi:type="dcterms:W3CDTF">2017-11-20T06:33:00Z</dcterms:created>
  <dcterms:modified xsi:type="dcterms:W3CDTF">2017-12-28T14:04:00Z</dcterms:modified>
</cp:coreProperties>
</file>