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1F" w:rsidRDefault="005C331F" w:rsidP="00A62865">
      <w:pPr>
        <w:autoSpaceDE w:val="0"/>
        <w:autoSpaceDN w:val="0"/>
        <w:adjustRightInd w:val="0"/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-78740</wp:posOffset>
            </wp:positionV>
            <wp:extent cx="499745" cy="647065"/>
            <wp:effectExtent l="19050" t="0" r="0" b="0"/>
            <wp:wrapNone/>
            <wp:docPr id="2" name="Рисунок 2" descr="Описание: 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31F" w:rsidRDefault="005C331F" w:rsidP="005C331F">
      <w:pPr>
        <w:jc w:val="center"/>
        <w:rPr>
          <w:b/>
          <w:noProof/>
          <w:sz w:val="28"/>
          <w:szCs w:val="28"/>
        </w:rPr>
      </w:pPr>
    </w:p>
    <w:p w:rsidR="005C331F" w:rsidRPr="005C331F" w:rsidRDefault="005C331F" w:rsidP="005C331F">
      <w:pPr>
        <w:pStyle w:val="a3"/>
      </w:pPr>
    </w:p>
    <w:p w:rsidR="005C331F" w:rsidRPr="005C331F" w:rsidRDefault="005C331F" w:rsidP="005C33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31F">
        <w:rPr>
          <w:rFonts w:ascii="Times New Roman" w:hAnsi="Times New Roman"/>
          <w:b/>
          <w:sz w:val="28"/>
          <w:szCs w:val="28"/>
        </w:rPr>
        <w:t>АДМИНИСТРАЦИЯ</w:t>
      </w:r>
    </w:p>
    <w:p w:rsidR="005C331F" w:rsidRPr="005C331F" w:rsidRDefault="005C331F" w:rsidP="005C33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31F">
        <w:rPr>
          <w:rFonts w:ascii="Times New Roman" w:hAnsi="Times New Roman"/>
          <w:b/>
          <w:sz w:val="28"/>
          <w:szCs w:val="28"/>
        </w:rPr>
        <w:t>РАДЧЕНСКОГО  СЕЛЬСКОГО ПОСЕЛЕНИЯ</w:t>
      </w:r>
    </w:p>
    <w:p w:rsidR="005C331F" w:rsidRPr="005C331F" w:rsidRDefault="005C331F" w:rsidP="005C33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31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C331F" w:rsidRPr="005C331F" w:rsidRDefault="005C331F" w:rsidP="005C33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331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C331F" w:rsidRPr="005C331F" w:rsidRDefault="005C331F" w:rsidP="005C331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31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C331F" w:rsidRPr="005C331F" w:rsidRDefault="005C331F" w:rsidP="005C331F">
      <w:pPr>
        <w:pStyle w:val="a3"/>
        <w:rPr>
          <w:rFonts w:ascii="Times New Roman" w:hAnsi="Times New Roman"/>
          <w:noProof/>
          <w:sz w:val="28"/>
          <w:szCs w:val="28"/>
        </w:rPr>
      </w:pPr>
      <w:r w:rsidRPr="005C331F">
        <w:rPr>
          <w:rFonts w:ascii="Times New Roman" w:hAnsi="Times New Roman"/>
          <w:noProof/>
          <w:sz w:val="28"/>
          <w:szCs w:val="28"/>
        </w:rPr>
        <w:tab/>
      </w:r>
    </w:p>
    <w:p w:rsidR="005C331F" w:rsidRPr="005C331F" w:rsidRDefault="005C331F" w:rsidP="005C331F">
      <w:pPr>
        <w:pStyle w:val="a3"/>
        <w:rPr>
          <w:rFonts w:ascii="Times New Roman" w:hAnsi="Times New Roman"/>
          <w:noProof/>
          <w:sz w:val="28"/>
          <w:szCs w:val="28"/>
        </w:rPr>
      </w:pPr>
      <w:r w:rsidRPr="005C331F">
        <w:rPr>
          <w:rFonts w:ascii="Times New Roman" w:hAnsi="Times New Roman"/>
          <w:noProof/>
          <w:sz w:val="28"/>
          <w:szCs w:val="28"/>
        </w:rPr>
        <w:t>от «</w:t>
      </w:r>
      <w:r>
        <w:rPr>
          <w:rFonts w:ascii="Times New Roman" w:hAnsi="Times New Roman"/>
          <w:noProof/>
          <w:sz w:val="28"/>
          <w:szCs w:val="28"/>
        </w:rPr>
        <w:t xml:space="preserve">  02</w:t>
      </w:r>
      <w:r w:rsidRPr="005C331F">
        <w:rPr>
          <w:rFonts w:ascii="Times New Roman" w:hAnsi="Times New Roman"/>
          <w:noProof/>
          <w:sz w:val="28"/>
          <w:szCs w:val="28"/>
        </w:rPr>
        <w:t xml:space="preserve"> »  </w:t>
      </w:r>
      <w:r>
        <w:rPr>
          <w:rFonts w:ascii="Times New Roman" w:hAnsi="Times New Roman"/>
          <w:noProof/>
          <w:sz w:val="28"/>
          <w:szCs w:val="28"/>
        </w:rPr>
        <w:t xml:space="preserve">ноября </w:t>
      </w:r>
      <w:r w:rsidRPr="005C331F">
        <w:rPr>
          <w:rFonts w:ascii="Times New Roman" w:hAnsi="Times New Roman"/>
          <w:noProof/>
          <w:sz w:val="28"/>
          <w:szCs w:val="28"/>
        </w:rPr>
        <w:t xml:space="preserve"> 2024 г.  № </w:t>
      </w:r>
      <w:r>
        <w:rPr>
          <w:rFonts w:ascii="Times New Roman" w:hAnsi="Times New Roman"/>
          <w:noProof/>
          <w:sz w:val="28"/>
          <w:szCs w:val="28"/>
        </w:rPr>
        <w:t>60</w:t>
      </w:r>
      <w:r w:rsidRPr="005C331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C331F" w:rsidRPr="005C331F" w:rsidRDefault="005C331F" w:rsidP="005C331F">
      <w:pPr>
        <w:pStyle w:val="a3"/>
        <w:rPr>
          <w:rFonts w:ascii="Times New Roman" w:hAnsi="Times New Roman"/>
          <w:noProof/>
          <w:sz w:val="28"/>
          <w:szCs w:val="28"/>
        </w:rPr>
      </w:pPr>
      <w:r w:rsidRPr="005C331F">
        <w:rPr>
          <w:rFonts w:ascii="Times New Roman" w:hAnsi="Times New Roman"/>
          <w:noProof/>
          <w:sz w:val="28"/>
          <w:szCs w:val="28"/>
        </w:rPr>
        <w:t xml:space="preserve">                 с.Радченское</w:t>
      </w:r>
    </w:p>
    <w:p w:rsidR="005C331F" w:rsidRPr="005C331F" w:rsidRDefault="005C331F" w:rsidP="005C331F">
      <w:pPr>
        <w:pStyle w:val="a3"/>
        <w:rPr>
          <w:rFonts w:ascii="Times New Roman" w:hAnsi="Times New Roman"/>
          <w:sz w:val="28"/>
          <w:szCs w:val="28"/>
        </w:rPr>
      </w:pPr>
    </w:p>
    <w:p w:rsidR="00AC2BAD" w:rsidRPr="00A62865" w:rsidRDefault="00A55ED6" w:rsidP="00CC22EC">
      <w:pPr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  <w:r w:rsid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Богучарского муниципального района от </w:t>
      </w:r>
      <w:r w:rsid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которых осуществляется по принципу «одного окна» в МФЦ, входящих в компетенцию органов местного самоуправления</w:t>
      </w:r>
      <w:r w:rsid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Радченского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2BAD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00" w:rsidRPr="00167544" w:rsidRDefault="00DF5E00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C1727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</w:t>
      </w:r>
      <w:r w:rsidR="001E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="001E0E3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E402E8" w:rsidRDefault="00E402E8" w:rsidP="00E4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администрации 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D6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от 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Радченского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D6" w:rsidRPr="00A55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 Воронежской области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A12E1" w:rsidRPr="00B007A8" w:rsidRDefault="000A12E1" w:rsidP="000A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«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5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» изложить согласно приложению к данному постановлению.</w:t>
      </w:r>
    </w:p>
    <w:p w:rsidR="006C7A6D" w:rsidRDefault="00E402E8" w:rsidP="00C1727F">
      <w:pPr>
        <w:pStyle w:val="90"/>
        <w:shd w:val="clear" w:color="auto" w:fill="auto"/>
        <w:spacing w:after="0" w:line="276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="006C7A6D">
        <w:rPr>
          <w:i w:val="0"/>
          <w:sz w:val="28"/>
          <w:szCs w:val="28"/>
        </w:rPr>
        <w:t>.Настоящее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</w:t>
      </w:r>
      <w:r w:rsidR="00A62865">
        <w:rPr>
          <w:i w:val="0"/>
          <w:sz w:val="28"/>
          <w:szCs w:val="28"/>
        </w:rPr>
        <w:t xml:space="preserve">айона и подлежит размещению на </w:t>
      </w:r>
      <w:r w:rsidR="006C7A6D">
        <w:rPr>
          <w:i w:val="0"/>
          <w:sz w:val="28"/>
          <w:szCs w:val="28"/>
        </w:rPr>
        <w:t xml:space="preserve"> сайте администрации </w:t>
      </w:r>
      <w:r w:rsidR="005C331F">
        <w:rPr>
          <w:i w:val="0"/>
          <w:sz w:val="28"/>
          <w:szCs w:val="28"/>
        </w:rPr>
        <w:t xml:space="preserve">Радченского сельского </w:t>
      </w:r>
      <w:r w:rsidR="006C7A6D">
        <w:rPr>
          <w:i w:val="0"/>
          <w:sz w:val="28"/>
          <w:szCs w:val="28"/>
        </w:rPr>
        <w:t>поселения Богучарского муниципального района</w:t>
      </w:r>
      <w:r w:rsidR="00FC1329">
        <w:rPr>
          <w:i w:val="0"/>
          <w:sz w:val="28"/>
          <w:szCs w:val="28"/>
        </w:rPr>
        <w:t xml:space="preserve"> в сети Интернет</w:t>
      </w:r>
      <w:r w:rsidR="006C7A6D">
        <w:rPr>
          <w:i w:val="0"/>
          <w:sz w:val="28"/>
          <w:szCs w:val="28"/>
        </w:rPr>
        <w:t>.</w:t>
      </w:r>
    </w:p>
    <w:p w:rsidR="00AC2BAD" w:rsidRPr="00167544" w:rsidRDefault="00A55ED6" w:rsidP="00C172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27F" w:rsidRDefault="00C1727F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6"/>
        <w:gridCol w:w="3152"/>
        <w:gridCol w:w="3203"/>
      </w:tblGrid>
      <w:tr w:rsidR="00AC2BAD" w:rsidRPr="00167544" w:rsidTr="00AC2BAD">
        <w:tc>
          <w:tcPr>
            <w:tcW w:w="3284" w:type="dxa"/>
            <w:hideMark/>
          </w:tcPr>
          <w:p w:rsidR="005C331F" w:rsidRDefault="00AC2BAD" w:rsidP="005C3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5C3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Радченского</w:t>
            </w:r>
          </w:p>
          <w:p w:rsidR="00AC2BAD" w:rsidRPr="00167544" w:rsidRDefault="00AC2BAD" w:rsidP="005C3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C2BAD" w:rsidRPr="00167544" w:rsidRDefault="00AC2BAD" w:rsidP="00AC2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2BAD" w:rsidRPr="00167544" w:rsidRDefault="0087455C" w:rsidP="005C3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5C331F">
              <w:rPr>
                <w:rFonts w:ascii="Times New Roman" w:eastAsia="Calibri" w:hAnsi="Times New Roman" w:cs="Times New Roman"/>
                <w:sz w:val="28"/>
                <w:szCs w:val="28"/>
              </w:rPr>
              <w:t>Н.А. Рыбянцев</w:t>
            </w:r>
          </w:p>
        </w:tc>
      </w:tr>
    </w:tbl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5C331F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A12E1" w:rsidRDefault="005C331F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02.11.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</w:t>
      </w:r>
    </w:p>
    <w:p w:rsidR="000A12E1" w:rsidRDefault="000A12E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12E1" w:rsidRPr="00167544" w:rsidRDefault="000A12E1" w:rsidP="000A12E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A12E1" w:rsidRPr="00167544" w:rsidRDefault="000A12E1" w:rsidP="000A12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A12E1" w:rsidRPr="00167544" w:rsidRDefault="005C331F" w:rsidP="000A12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Радченского </w:t>
      </w:r>
      <w:r w:rsidR="000A12E1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A12E1" w:rsidRPr="00167544" w:rsidRDefault="005C331F" w:rsidP="000A12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07.05. </w:t>
      </w:r>
      <w:r w:rsidR="000A12E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 w:rsidR="000A12E1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</w:p>
    <w:p w:rsidR="00AC2BAD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7F" w:rsidRPr="00167544" w:rsidRDefault="00C1727F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5C331F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C331F" w:rsidRPr="005C331F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услуг, предоставление которых осуществляется </w:t>
      </w:r>
    </w:p>
    <w:p w:rsidR="00AC2BAD" w:rsidRPr="005C331F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принципу «одного окна» в МФЦ, входящих в компетенцию </w:t>
      </w:r>
      <w:r w:rsidR="005C331F" w:rsidRP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Радченского </w:t>
      </w:r>
      <w:r w:rsidRPr="005C3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167544" w:rsidRDefault="00A62865" w:rsidP="00A6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62865" w:rsidRPr="009302FB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Предоставление информации о порядке предоставления </w:t>
      </w:r>
      <w:r w:rsidRPr="009302FB">
        <w:rPr>
          <w:color w:val="000000"/>
          <w:sz w:val="28"/>
          <w:szCs w:val="28"/>
        </w:rPr>
        <w:lastRenderedPageBreak/>
        <w:t>жилищно-коммунальных услуг населению.</w:t>
      </w:r>
    </w:p>
    <w:p w:rsidR="00A62865" w:rsidRPr="00C1727F" w:rsidRDefault="00A62865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C1727F" w:rsidRPr="00DF5E00" w:rsidRDefault="00DF5E00" w:rsidP="00A62865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AE7CC1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DF5E00" w:rsidRPr="00DF5E00" w:rsidRDefault="00DF5E00" w:rsidP="00DF5E00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Fonts w:eastAsiaTheme="minorHAnsi"/>
          <w:color w:val="000000"/>
          <w:sz w:val="28"/>
          <w:szCs w:val="28"/>
        </w:rPr>
      </w:pPr>
      <w:r w:rsidRPr="00D40EFA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F5E00" w:rsidRPr="00DF5E00" w:rsidRDefault="00DF5E00" w:rsidP="00DF5E0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DF5E00" w:rsidRPr="00DF5E00" w:rsidRDefault="00DF5E00" w:rsidP="00DF5E00">
      <w:pPr>
        <w:pStyle w:val="ac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E00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22. </w:t>
      </w:r>
      <w:r w:rsidRPr="00D40EFA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DF5E00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23</w:t>
      </w:r>
      <w:r w:rsidRPr="00D40EFA">
        <w:rPr>
          <w:rFonts w:ascii="Times New Roman" w:eastAsia="Calibri" w:hAnsi="Times New Roman"/>
          <w:sz w:val="28"/>
          <w:szCs w:val="28"/>
        </w:rPr>
        <w:t>. Д</w:t>
      </w:r>
      <w:r w:rsidRPr="00D40EFA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DF5E00" w:rsidRPr="00A80E6E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A80E6E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DF5E00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A80E6E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DF5E00" w:rsidRPr="00A80E6E" w:rsidRDefault="00DF5E00" w:rsidP="00DF5E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A80E6E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DF5E00" w:rsidRPr="00A80E6E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DF5E00" w:rsidRDefault="00DF5E00" w:rsidP="00DF5E00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DF5E00" w:rsidRPr="00A80E6E" w:rsidRDefault="00DF5E00" w:rsidP="00DF5E0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D40EFA" w:rsidRDefault="00DF5E00" w:rsidP="00DF5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5E00" w:rsidRPr="009302FB" w:rsidRDefault="00DF5E00" w:rsidP="00DF5E00">
      <w:pPr>
        <w:pStyle w:val="1"/>
        <w:shd w:val="clear" w:color="auto" w:fill="auto"/>
        <w:tabs>
          <w:tab w:val="left" w:pos="709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p w:rsidR="0087455C" w:rsidRPr="00A80E6E" w:rsidRDefault="0087455C" w:rsidP="00A62865">
      <w:pPr>
        <w:spacing w:after="0" w:line="240" w:lineRule="auto"/>
        <w:ind w:firstLine="709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A80E6E" w:rsidSect="00A628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57" w:rsidRDefault="00CA3257" w:rsidP="006C7A6D">
      <w:pPr>
        <w:spacing w:after="0" w:line="240" w:lineRule="auto"/>
      </w:pPr>
      <w:r>
        <w:separator/>
      </w:r>
    </w:p>
  </w:endnote>
  <w:endnote w:type="continuationSeparator" w:id="1">
    <w:p w:rsidR="00CA3257" w:rsidRDefault="00CA3257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57" w:rsidRDefault="00CA3257" w:rsidP="006C7A6D">
      <w:pPr>
        <w:spacing w:after="0" w:line="240" w:lineRule="auto"/>
      </w:pPr>
      <w:r>
        <w:separator/>
      </w:r>
    </w:p>
  </w:footnote>
  <w:footnote w:type="continuationSeparator" w:id="1">
    <w:p w:rsidR="00CA3257" w:rsidRDefault="00CA3257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D3C1F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B4"/>
    <w:rsid w:val="000A12E1"/>
    <w:rsid w:val="000E3EB7"/>
    <w:rsid w:val="001044F0"/>
    <w:rsid w:val="00167544"/>
    <w:rsid w:val="001E0E3D"/>
    <w:rsid w:val="002058F5"/>
    <w:rsid w:val="002068B2"/>
    <w:rsid w:val="00260E08"/>
    <w:rsid w:val="00312857"/>
    <w:rsid w:val="0031437B"/>
    <w:rsid w:val="003C70A5"/>
    <w:rsid w:val="003F5AB4"/>
    <w:rsid w:val="00485CFB"/>
    <w:rsid w:val="004D0E3F"/>
    <w:rsid w:val="005C331F"/>
    <w:rsid w:val="00600554"/>
    <w:rsid w:val="00632AC2"/>
    <w:rsid w:val="00636548"/>
    <w:rsid w:val="006405CC"/>
    <w:rsid w:val="00657A5D"/>
    <w:rsid w:val="0066094F"/>
    <w:rsid w:val="006766E9"/>
    <w:rsid w:val="006C7A6D"/>
    <w:rsid w:val="00790F20"/>
    <w:rsid w:val="00805FA9"/>
    <w:rsid w:val="00814B68"/>
    <w:rsid w:val="0087455C"/>
    <w:rsid w:val="008C252D"/>
    <w:rsid w:val="008C7E17"/>
    <w:rsid w:val="0092387A"/>
    <w:rsid w:val="00A04BDA"/>
    <w:rsid w:val="00A141E3"/>
    <w:rsid w:val="00A55ED6"/>
    <w:rsid w:val="00A62865"/>
    <w:rsid w:val="00AC2BAD"/>
    <w:rsid w:val="00B130F8"/>
    <w:rsid w:val="00B268D9"/>
    <w:rsid w:val="00B72B6C"/>
    <w:rsid w:val="00B91D6D"/>
    <w:rsid w:val="00BC3080"/>
    <w:rsid w:val="00C1727F"/>
    <w:rsid w:val="00CA3257"/>
    <w:rsid w:val="00CC22EC"/>
    <w:rsid w:val="00CE5830"/>
    <w:rsid w:val="00D2145D"/>
    <w:rsid w:val="00D65EF3"/>
    <w:rsid w:val="00DF5E00"/>
    <w:rsid w:val="00E06EE6"/>
    <w:rsid w:val="00E402E8"/>
    <w:rsid w:val="00EF6503"/>
    <w:rsid w:val="00F0099D"/>
    <w:rsid w:val="00F247C2"/>
    <w:rsid w:val="00FC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A6286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A62865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DF5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Радченское СП</cp:lastModifiedBy>
  <cp:revision>17</cp:revision>
  <cp:lastPrinted>2024-11-11T10:19:00Z</cp:lastPrinted>
  <dcterms:created xsi:type="dcterms:W3CDTF">2024-03-22T11:11:00Z</dcterms:created>
  <dcterms:modified xsi:type="dcterms:W3CDTF">2024-11-11T10:19:00Z</dcterms:modified>
</cp:coreProperties>
</file>