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FA" w:rsidRDefault="00027DFA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27DFA">
        <w:rPr>
          <w:rFonts w:cs="Times New Roman"/>
          <w:b/>
          <w:bCs/>
          <w:sz w:val="28"/>
          <w:szCs w:val="28"/>
          <w:lang w:val="ru-RU"/>
        </w:rPr>
        <w:drawing>
          <wp:inline distT="0" distB="0" distL="0" distR="0">
            <wp:extent cx="447675" cy="581025"/>
            <wp:effectExtent l="19050" t="0" r="9525" b="0"/>
            <wp:docPr id="1" name="Рисунок 1" descr="Радч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FA" w:rsidRDefault="00027DFA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027DFA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РАДЧЕНСКОГО</w:t>
      </w:r>
      <w:r w:rsidR="002854FF"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DB32BB" w:rsidRDefault="002854FF" w:rsidP="00DB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2BB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027DFA" w:rsidRDefault="002854FF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B32BB">
        <w:rPr>
          <w:rFonts w:cs="Times New Roman"/>
          <w:bCs/>
          <w:sz w:val="28"/>
          <w:szCs w:val="28"/>
        </w:rPr>
        <w:t>от «</w:t>
      </w:r>
      <w:r w:rsidR="00027DFA">
        <w:rPr>
          <w:rFonts w:cs="Times New Roman"/>
          <w:bCs/>
          <w:sz w:val="28"/>
          <w:szCs w:val="28"/>
          <w:lang w:val="ru-RU"/>
        </w:rPr>
        <w:t xml:space="preserve">  01</w:t>
      </w:r>
      <w:r w:rsidRPr="00DB32BB">
        <w:rPr>
          <w:rFonts w:cs="Times New Roman"/>
          <w:bCs/>
          <w:sz w:val="28"/>
          <w:szCs w:val="28"/>
        </w:rPr>
        <w:t>»</w:t>
      </w:r>
      <w:r w:rsidR="00027DFA">
        <w:rPr>
          <w:rFonts w:cs="Times New Roman"/>
          <w:bCs/>
          <w:sz w:val="28"/>
          <w:szCs w:val="28"/>
          <w:lang w:val="ru-RU"/>
        </w:rPr>
        <w:t xml:space="preserve"> февраля  </w:t>
      </w:r>
      <w:r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0F412A">
        <w:rPr>
          <w:rFonts w:cs="Times New Roman"/>
          <w:bCs/>
          <w:sz w:val="28"/>
          <w:szCs w:val="28"/>
          <w:lang w:val="ru-RU"/>
        </w:rPr>
        <w:t>4</w:t>
      </w:r>
      <w:bookmarkStart w:id="0" w:name="_GoBack"/>
      <w:bookmarkEnd w:id="0"/>
      <w:r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027DFA">
        <w:rPr>
          <w:rFonts w:cs="Times New Roman"/>
          <w:bCs/>
          <w:sz w:val="28"/>
          <w:szCs w:val="28"/>
          <w:lang w:val="ru-RU"/>
        </w:rPr>
        <w:t>244</w:t>
      </w:r>
    </w:p>
    <w:p w:rsidR="002854FF" w:rsidRPr="00DB32BB" w:rsidRDefault="00027DFA" w:rsidP="00DB32B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>с.Радченское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>Об утверждении стоимости гарантированного перечня услуг по погребению на территории</w:t>
      </w:r>
      <w:r w:rsidR="00027DFA">
        <w:rPr>
          <w:b/>
          <w:sz w:val="28"/>
          <w:szCs w:val="28"/>
        </w:rPr>
        <w:t xml:space="preserve"> Радченского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общих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принципах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организации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местного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самоуправления в Российской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Федерации</w:t>
      </w:r>
      <w:r w:rsidRPr="00DB32BB">
        <w:rPr>
          <w:rFonts w:cs="Times New Roman"/>
          <w:sz w:val="28"/>
          <w:szCs w:val="28"/>
          <w:lang w:val="ru-RU"/>
        </w:rPr>
        <w:t xml:space="preserve">», </w:t>
      </w:r>
      <w:r w:rsidRPr="00DB32BB">
        <w:rPr>
          <w:rFonts w:cs="Times New Roman"/>
          <w:sz w:val="28"/>
          <w:szCs w:val="28"/>
        </w:rPr>
        <w:t>от 12.01.1996№ 8-ФЗ «О погребении и похоронном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деле»,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Уставом</w:t>
      </w:r>
      <w:r w:rsidR="00027DFA">
        <w:rPr>
          <w:sz w:val="28"/>
          <w:szCs w:val="28"/>
          <w:lang w:val="ru-RU"/>
        </w:rPr>
        <w:t xml:space="preserve"> Радченского с</w:t>
      </w:r>
      <w:r w:rsidR="00E56BA3" w:rsidRPr="00F756F7">
        <w:rPr>
          <w:sz w:val="28"/>
          <w:szCs w:val="28"/>
        </w:rPr>
        <w:t>ельского</w:t>
      </w:r>
      <w:r w:rsidR="00027DFA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поселения</w:t>
      </w:r>
      <w:r w:rsidR="00027DFA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Богучарского</w:t>
      </w:r>
      <w:r w:rsidR="00027DFA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муниципального</w:t>
      </w:r>
      <w:r w:rsidR="00027DFA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района Воронежской области</w:t>
      </w:r>
      <w:r w:rsidR="00E56BA3">
        <w:rPr>
          <w:sz w:val="28"/>
          <w:szCs w:val="28"/>
          <w:lang w:val="ru-RU"/>
        </w:rPr>
        <w:t>,</w:t>
      </w:r>
      <w:r w:rsidR="00027DFA">
        <w:rPr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Совет</w:t>
      </w:r>
      <w:r w:rsidR="00027DFA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народных</w:t>
      </w:r>
      <w:r w:rsidR="00027DFA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депутатов</w:t>
      </w:r>
      <w:r w:rsidR="00027DFA">
        <w:rPr>
          <w:rFonts w:cs="Times New Roman"/>
          <w:bCs/>
          <w:sz w:val="28"/>
          <w:szCs w:val="28"/>
          <w:lang w:val="ru-RU"/>
        </w:rPr>
        <w:t xml:space="preserve"> Радченского </w:t>
      </w:r>
      <w:r w:rsidRPr="00DB32BB">
        <w:rPr>
          <w:rFonts w:cs="Times New Roman"/>
          <w:bCs/>
          <w:sz w:val="28"/>
          <w:szCs w:val="28"/>
        </w:rPr>
        <w:t>сельского</w:t>
      </w:r>
      <w:r w:rsidR="00027DFA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поселения</w:t>
      </w:r>
      <w:r w:rsidR="00027DFA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Богучарского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муниципального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="002854FF" w:rsidRPr="00DB32BB">
        <w:rPr>
          <w:rFonts w:cs="Times New Roman"/>
          <w:sz w:val="28"/>
          <w:szCs w:val="28"/>
        </w:rPr>
        <w:t>Утвердить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гарантированного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перечня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территории</w:t>
      </w:r>
      <w:r w:rsidR="00027DFA">
        <w:rPr>
          <w:rFonts w:cs="Times New Roman"/>
          <w:sz w:val="28"/>
          <w:szCs w:val="28"/>
          <w:lang w:val="ru-RU"/>
        </w:rPr>
        <w:t xml:space="preserve"> Радченского </w:t>
      </w:r>
      <w:r w:rsidR="002854FF" w:rsidRPr="00DB32BB">
        <w:rPr>
          <w:rFonts w:cs="Times New Roman"/>
          <w:sz w:val="28"/>
          <w:szCs w:val="28"/>
        </w:rPr>
        <w:t>сельского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поселения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Богучарского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муниципального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района Воронежской области согласно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приложению.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услуг, предоставляемых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согласно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гарантированному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перечню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погребению, подлежит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индексации, исходя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из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прогнозируемого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уровня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инфляции, установленного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федеральным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законодательством, в сроки, определяемые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Правительством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Российской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Федерации.</w:t>
      </w:r>
    </w:p>
    <w:p w:rsidR="00E6337D" w:rsidRPr="00853089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color w:val="FF0000"/>
          <w:sz w:val="28"/>
          <w:szCs w:val="28"/>
          <w:lang w:val="ru-RU"/>
        </w:rPr>
      </w:pPr>
      <w:r w:rsidRPr="00853089">
        <w:rPr>
          <w:rFonts w:eastAsia="Times New Roman" w:cs="Times New Roman"/>
          <w:color w:val="FF0000"/>
          <w:sz w:val="28"/>
          <w:szCs w:val="28"/>
        </w:rPr>
        <w:t xml:space="preserve">3. </w:t>
      </w:r>
      <w:r w:rsidRPr="00853089">
        <w:rPr>
          <w:rFonts w:cs="Times New Roman"/>
          <w:color w:val="FF0000"/>
          <w:sz w:val="28"/>
          <w:szCs w:val="28"/>
        </w:rPr>
        <w:t>Признать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утратившим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силу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решение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Совета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народных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 xml:space="preserve">депутатов 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Радченского </w:t>
      </w:r>
      <w:r w:rsidRPr="00853089">
        <w:rPr>
          <w:rFonts w:cs="Times New Roman"/>
          <w:color w:val="FF0000"/>
          <w:sz w:val="28"/>
          <w:szCs w:val="28"/>
        </w:rPr>
        <w:t>сельского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поселения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Богучарского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муниципального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района</w:t>
      </w:r>
      <w:r w:rsidRPr="00853089">
        <w:rPr>
          <w:rFonts w:cs="Times New Roman"/>
          <w:color w:val="FF0000"/>
          <w:sz w:val="28"/>
          <w:szCs w:val="28"/>
          <w:lang w:val="ru-RU"/>
        </w:rPr>
        <w:t xml:space="preserve"> Воронежской области</w:t>
      </w:r>
      <w:r w:rsidR="00027DFA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 xml:space="preserve">от </w:t>
      </w:r>
      <w:r w:rsidR="00027DFA">
        <w:rPr>
          <w:rFonts w:cs="Times New Roman"/>
          <w:color w:val="FF0000"/>
          <w:sz w:val="28"/>
          <w:szCs w:val="28"/>
          <w:lang w:val="ru-RU"/>
        </w:rPr>
        <w:t>01.02.</w:t>
      </w:r>
      <w:r w:rsidRPr="00853089">
        <w:rPr>
          <w:rFonts w:cs="Times New Roman"/>
          <w:color w:val="FF0000"/>
          <w:sz w:val="28"/>
          <w:szCs w:val="28"/>
        </w:rPr>
        <w:t>202</w:t>
      </w:r>
      <w:r w:rsidR="00FE44EB">
        <w:rPr>
          <w:rFonts w:cs="Times New Roman"/>
          <w:color w:val="FF0000"/>
          <w:sz w:val="28"/>
          <w:szCs w:val="28"/>
          <w:lang w:val="ru-RU"/>
        </w:rPr>
        <w:t>3</w:t>
      </w:r>
      <w:r w:rsidR="00027DFA">
        <w:rPr>
          <w:rFonts w:cs="Times New Roman"/>
          <w:color w:val="FF0000"/>
          <w:sz w:val="28"/>
          <w:szCs w:val="28"/>
        </w:rPr>
        <w:t xml:space="preserve"> № </w:t>
      </w:r>
      <w:r w:rsidR="00027DFA">
        <w:rPr>
          <w:rFonts w:cs="Times New Roman"/>
          <w:color w:val="FF0000"/>
          <w:sz w:val="28"/>
          <w:szCs w:val="28"/>
          <w:lang w:val="ru-RU"/>
        </w:rPr>
        <w:t>163</w:t>
      </w:r>
      <w:r w:rsidRPr="00853089">
        <w:rPr>
          <w:rFonts w:cs="Times New Roman"/>
          <w:color w:val="FF0000"/>
          <w:sz w:val="28"/>
          <w:szCs w:val="28"/>
        </w:rPr>
        <w:t xml:space="preserve"> «</w:t>
      </w:r>
      <w:r w:rsidRPr="00853089">
        <w:rPr>
          <w:color w:val="FF0000"/>
          <w:sz w:val="28"/>
          <w:szCs w:val="28"/>
        </w:rPr>
        <w:t>Об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утверждении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стоимости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гарантированного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перечня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услуг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по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погребению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на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территории</w:t>
      </w:r>
      <w:r w:rsidR="00027DFA">
        <w:rPr>
          <w:color w:val="FF0000"/>
          <w:sz w:val="28"/>
          <w:szCs w:val="28"/>
          <w:lang w:val="ru-RU"/>
        </w:rPr>
        <w:t xml:space="preserve"> Радченского </w:t>
      </w:r>
      <w:r w:rsidRPr="00853089">
        <w:rPr>
          <w:color w:val="FF0000"/>
          <w:sz w:val="28"/>
          <w:szCs w:val="28"/>
        </w:rPr>
        <w:t>сельского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поселения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Богучарского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муниципального</w:t>
      </w:r>
      <w:r w:rsidR="00027DFA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района Воронежской области</w:t>
      </w:r>
      <w:r w:rsidRPr="00853089">
        <w:rPr>
          <w:rFonts w:cs="Times New Roman"/>
          <w:color w:val="FF0000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FE44EB"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исполнением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настоящего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решения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оставляю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027DFA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собой.</w:t>
      </w:r>
    </w:p>
    <w:p w:rsidR="00027DFA" w:rsidRDefault="00027DF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="00027DFA">
        <w:rPr>
          <w:sz w:val="28"/>
          <w:szCs w:val="28"/>
        </w:rPr>
        <w:t>Радченского с</w:t>
      </w:r>
      <w:r w:rsidRPr="00DB32BB">
        <w:rPr>
          <w:sz w:val="28"/>
          <w:szCs w:val="28"/>
        </w:rPr>
        <w:t>ельского поселения</w:t>
      </w:r>
    </w:p>
    <w:p w:rsidR="007B652A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</w:p>
    <w:p w:rsidR="002854FF" w:rsidRPr="00DB32BB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 w:rsidR="002929D5"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 w:rsidR="00027DFA">
        <w:rPr>
          <w:sz w:val="28"/>
          <w:szCs w:val="28"/>
        </w:rPr>
        <w:t xml:space="preserve">                                                                  Н.А. Рыбянцев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 xml:space="preserve">к решению Совета народных </w:t>
      </w:r>
      <w:r w:rsidR="00027DFA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депутатов</w:t>
      </w:r>
      <w:r w:rsidR="00027DFA">
        <w:rPr>
          <w:rStyle w:val="20"/>
          <w:rFonts w:eastAsia="Courier New"/>
          <w:sz w:val="28"/>
          <w:szCs w:val="28"/>
        </w:rPr>
        <w:t xml:space="preserve"> Радченского 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027DFA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 xml:space="preserve">Богучарского </w:t>
      </w:r>
      <w:r w:rsidR="00027DFA">
        <w:rPr>
          <w:rStyle w:val="20"/>
          <w:rFonts w:eastAsia="Courier New"/>
          <w:sz w:val="28"/>
          <w:szCs w:val="28"/>
        </w:rPr>
        <w:t>муници</w:t>
      </w:r>
      <w:r w:rsidRPr="00DB32BB">
        <w:rPr>
          <w:rStyle w:val="20"/>
          <w:rFonts w:eastAsia="Courier New"/>
          <w:sz w:val="28"/>
          <w:szCs w:val="28"/>
        </w:rPr>
        <w:t>пального района</w:t>
      </w:r>
      <w:r w:rsidR="00027DFA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027DFA">
        <w:rPr>
          <w:rStyle w:val="20"/>
          <w:rFonts w:eastAsia="Courier New"/>
          <w:sz w:val="28"/>
          <w:szCs w:val="28"/>
        </w:rPr>
        <w:t xml:space="preserve"> 01.02. 2024 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027DFA">
        <w:rPr>
          <w:rStyle w:val="20"/>
          <w:rFonts w:eastAsia="Courier New"/>
          <w:sz w:val="28"/>
          <w:szCs w:val="28"/>
        </w:rPr>
        <w:t xml:space="preserve"> 244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DFA" w:rsidRDefault="00027DFA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027DFA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 xml:space="preserve">Стоимость </w:t>
      </w:r>
    </w:p>
    <w:p w:rsidR="00027DFA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гарантированного перечня услуг по погребению</w:t>
      </w:r>
    </w:p>
    <w:p w:rsidR="00027DFA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на</w:t>
      </w:r>
      <w:r w:rsidR="00027DFA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территории</w:t>
      </w:r>
      <w:r w:rsidR="00027DFA">
        <w:rPr>
          <w:sz w:val="28"/>
          <w:szCs w:val="28"/>
        </w:rPr>
        <w:t xml:space="preserve"> Радченского </w:t>
      </w:r>
      <w:r w:rsidRPr="00DB32BB">
        <w:rPr>
          <w:sz w:val="28"/>
          <w:szCs w:val="28"/>
        </w:rPr>
        <w:t xml:space="preserve"> сельского поселения</w:t>
      </w:r>
    </w:p>
    <w:p w:rsidR="00027DFA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 xml:space="preserve">Богучарского муниципального района 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Воронежской области на 20</w:t>
      </w:r>
      <w:r w:rsidR="007B652A">
        <w:rPr>
          <w:sz w:val="28"/>
          <w:szCs w:val="28"/>
        </w:rPr>
        <w:t>2</w:t>
      </w:r>
      <w:r w:rsidR="00FE44EB">
        <w:rPr>
          <w:sz w:val="28"/>
          <w:szCs w:val="28"/>
        </w:rPr>
        <w:t>4</w:t>
      </w:r>
      <w:r w:rsidR="00027DFA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DFA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 xml:space="preserve">Стоимость услуг </w:t>
            </w:r>
          </w:p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EC6BD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3445,34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E6788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8370,20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027DFA">
          <w:type w:val="continuous"/>
          <w:pgSz w:w="11909" w:h="16834"/>
          <w:pgMar w:top="426" w:right="1021" w:bottom="567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4FF" w:rsidRPr="00DB32BB" w:rsidSect="000F412A">
      <w:headerReference w:type="default" r:id="rId8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6E" w:rsidRDefault="00E3406E" w:rsidP="009527DB">
      <w:r>
        <w:separator/>
      </w:r>
    </w:p>
  </w:endnote>
  <w:endnote w:type="continuationSeparator" w:id="1">
    <w:p w:rsidR="00E3406E" w:rsidRDefault="00E3406E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6E" w:rsidRDefault="00E3406E" w:rsidP="009527DB">
      <w:r>
        <w:separator/>
      </w:r>
    </w:p>
  </w:footnote>
  <w:footnote w:type="continuationSeparator" w:id="1">
    <w:p w:rsidR="00E3406E" w:rsidRDefault="00E3406E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D00506">
    <w:pPr>
      <w:rPr>
        <w:sz w:val="2"/>
        <w:szCs w:val="2"/>
      </w:rPr>
    </w:pPr>
    <w:r w:rsidRPr="00D005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4FF"/>
    <w:rsid w:val="00027DFA"/>
    <w:rsid w:val="000316CE"/>
    <w:rsid w:val="00042B82"/>
    <w:rsid w:val="000621AF"/>
    <w:rsid w:val="00081068"/>
    <w:rsid w:val="000918E9"/>
    <w:rsid w:val="000F412A"/>
    <w:rsid w:val="00166ABE"/>
    <w:rsid w:val="0019693D"/>
    <w:rsid w:val="001B7E65"/>
    <w:rsid w:val="001D28A4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7773"/>
    <w:rsid w:val="003D0A32"/>
    <w:rsid w:val="003E018B"/>
    <w:rsid w:val="00411491"/>
    <w:rsid w:val="004272C3"/>
    <w:rsid w:val="00473743"/>
    <w:rsid w:val="004B061D"/>
    <w:rsid w:val="004C691B"/>
    <w:rsid w:val="004F23E5"/>
    <w:rsid w:val="00545AFA"/>
    <w:rsid w:val="005512C5"/>
    <w:rsid w:val="005E2BBE"/>
    <w:rsid w:val="005E5B74"/>
    <w:rsid w:val="005F2B0C"/>
    <w:rsid w:val="005F4B4A"/>
    <w:rsid w:val="006603CA"/>
    <w:rsid w:val="006A0D39"/>
    <w:rsid w:val="006C226D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927BF"/>
    <w:rsid w:val="007A311B"/>
    <w:rsid w:val="007B158C"/>
    <w:rsid w:val="007B652A"/>
    <w:rsid w:val="007B7964"/>
    <w:rsid w:val="007C491E"/>
    <w:rsid w:val="007C704E"/>
    <w:rsid w:val="00826139"/>
    <w:rsid w:val="00842EBB"/>
    <w:rsid w:val="008449AA"/>
    <w:rsid w:val="0085519E"/>
    <w:rsid w:val="00891FE6"/>
    <w:rsid w:val="00897D69"/>
    <w:rsid w:val="008B563A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91126"/>
    <w:rsid w:val="0099512F"/>
    <w:rsid w:val="009C0969"/>
    <w:rsid w:val="009C4F43"/>
    <w:rsid w:val="009E0690"/>
    <w:rsid w:val="00A618BD"/>
    <w:rsid w:val="00A84B6B"/>
    <w:rsid w:val="00A86ED7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00506"/>
    <w:rsid w:val="00D46321"/>
    <w:rsid w:val="00D660DC"/>
    <w:rsid w:val="00D71CED"/>
    <w:rsid w:val="00D8143D"/>
    <w:rsid w:val="00DB32BB"/>
    <w:rsid w:val="00DD770F"/>
    <w:rsid w:val="00DF252E"/>
    <w:rsid w:val="00E3406E"/>
    <w:rsid w:val="00E54971"/>
    <w:rsid w:val="00E55255"/>
    <w:rsid w:val="00E56BA3"/>
    <w:rsid w:val="00E6337D"/>
    <w:rsid w:val="00E85AB6"/>
    <w:rsid w:val="00EA1379"/>
    <w:rsid w:val="00EB3CEE"/>
    <w:rsid w:val="00EB4382"/>
    <w:rsid w:val="00EB6501"/>
    <w:rsid w:val="00EB7A89"/>
    <w:rsid w:val="00EC6BD5"/>
    <w:rsid w:val="00EE35AD"/>
    <w:rsid w:val="00EF4B51"/>
    <w:rsid w:val="00F17AB6"/>
    <w:rsid w:val="00F2058D"/>
    <w:rsid w:val="00F238FF"/>
    <w:rsid w:val="00F33B40"/>
    <w:rsid w:val="00F37408"/>
    <w:rsid w:val="00F918BC"/>
    <w:rsid w:val="00FE44EB"/>
    <w:rsid w:val="00FF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Radchen</cp:lastModifiedBy>
  <cp:revision>6</cp:revision>
  <cp:lastPrinted>2024-02-01T15:10:00Z</cp:lastPrinted>
  <dcterms:created xsi:type="dcterms:W3CDTF">2024-01-24T06:51:00Z</dcterms:created>
  <dcterms:modified xsi:type="dcterms:W3CDTF">2024-02-01T15:10:00Z</dcterms:modified>
</cp:coreProperties>
</file>