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14" w:rsidRDefault="00757014" w:rsidP="0075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59055</wp:posOffset>
            </wp:positionV>
            <wp:extent cx="447675" cy="581025"/>
            <wp:effectExtent l="19050" t="0" r="952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</w:p>
    <w:p w:rsidR="00757014" w:rsidRDefault="00757014" w:rsidP="0075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7014" w:rsidRDefault="00757014" w:rsidP="0075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7014" w:rsidRDefault="00757014" w:rsidP="0075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7014" w:rsidRDefault="00757014" w:rsidP="0075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СОВЕТ НАРОДНЫХ ДЕПУТАТОВ</w:t>
      </w:r>
    </w:p>
    <w:p w:rsidR="00757014" w:rsidRDefault="00757014" w:rsidP="0075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РАДЧЕНСКОГО  СЕЛЬСКОГО ПОСЕЛЕНИЯ</w:t>
      </w:r>
    </w:p>
    <w:p w:rsidR="00757014" w:rsidRDefault="00757014" w:rsidP="0075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БОГУЧАРСКОГО МУНИЦИПАЛЬНОГО РАЙОНА</w:t>
      </w:r>
    </w:p>
    <w:p w:rsidR="00757014" w:rsidRDefault="00757014" w:rsidP="0075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ВОРОНЕЖСКОЙ ОБЛАСТИ</w:t>
      </w:r>
    </w:p>
    <w:p w:rsidR="00757014" w:rsidRDefault="00757014" w:rsidP="0075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757014" w:rsidRDefault="00757014" w:rsidP="0075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57014" w:rsidRDefault="005A36DD" w:rsidP="00757014">
      <w:pPr>
        <w:tabs>
          <w:tab w:val="left" w:pos="799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  « 17 »  июня 2025 г. № 354</w:t>
      </w:r>
      <w:r w:rsidR="00757014">
        <w:rPr>
          <w:rFonts w:ascii="Times New Roman" w:hAnsi="Times New Roman"/>
          <w:sz w:val="28"/>
          <w:szCs w:val="28"/>
        </w:rPr>
        <w:tab/>
      </w:r>
    </w:p>
    <w:p w:rsidR="00757014" w:rsidRDefault="00757014" w:rsidP="00757014">
      <w:pPr>
        <w:tabs>
          <w:tab w:val="left" w:pos="7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Радченское</w:t>
      </w:r>
    </w:p>
    <w:p w:rsidR="00757014" w:rsidRDefault="00757014" w:rsidP="00757014">
      <w:pPr>
        <w:tabs>
          <w:tab w:val="left" w:pos="7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14" w:rsidRDefault="00BC3178" w:rsidP="007570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3178">
        <w:rPr>
          <w:rFonts w:ascii="Times New Roman" w:hAnsi="Times New Roman" w:cs="Times New Roman"/>
          <w:sz w:val="28"/>
          <w:szCs w:val="28"/>
        </w:rPr>
        <w:t xml:space="preserve">О назначении выборов </w:t>
      </w:r>
      <w:bookmarkEnd w:id="0"/>
      <w:r w:rsidRPr="00BC3178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757014" w:rsidRDefault="00BC3178" w:rsidP="007570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757014" w:rsidRDefault="0078680B" w:rsidP="007570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="00BC3178" w:rsidRPr="00BC31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57014" w:rsidRDefault="00BC3178" w:rsidP="007570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BC3178" w:rsidRPr="00BC3178" w:rsidRDefault="00BC3178" w:rsidP="007570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7A2BA3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BC3178">
        <w:rPr>
          <w:rFonts w:ascii="Times New Roman" w:hAnsi="Times New Roman" w:cs="Times New Roman"/>
          <w:sz w:val="28"/>
          <w:szCs w:val="28"/>
        </w:rPr>
        <w:t>созыва</w:t>
      </w:r>
    </w:p>
    <w:p w:rsidR="00BC3178" w:rsidRDefault="00BC3178" w:rsidP="00BC3178">
      <w:pPr>
        <w:pStyle w:val="FR1"/>
        <w:spacing w:before="0"/>
        <w:ind w:firstLine="709"/>
        <w:jc w:val="both"/>
      </w:pPr>
    </w:p>
    <w:p w:rsidR="005A36DD" w:rsidRPr="00BC3178" w:rsidRDefault="005A36DD" w:rsidP="00BC3178">
      <w:pPr>
        <w:pStyle w:val="FR1"/>
        <w:spacing w:before="0"/>
        <w:ind w:firstLine="709"/>
        <w:jc w:val="both"/>
      </w:pPr>
    </w:p>
    <w:p w:rsidR="00BC3178" w:rsidRDefault="00757014" w:rsidP="00757014">
      <w:pPr>
        <w:pStyle w:val="FR1"/>
        <w:spacing w:before="0"/>
        <w:ind w:firstLine="709"/>
        <w:jc w:val="both"/>
        <w:rPr>
          <w:bCs/>
        </w:rPr>
      </w:pPr>
      <w:r>
        <w:t xml:space="preserve"> </w:t>
      </w:r>
      <w:r w:rsidR="00BC3178" w:rsidRPr="00BC3178">
        <w:t>В соответствии со статьей 10 Федерального закона от 12.06.2002 года №-67 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 87-ФЗ «Избирательный Кодекс Воронежской области» и Уставом</w:t>
      </w:r>
      <w:r>
        <w:t xml:space="preserve"> Радченского </w:t>
      </w:r>
      <w:r w:rsidR="00BC3178" w:rsidRPr="00BC3178">
        <w:t>сельского поселения Богучарского муниципального района Воронежской области</w:t>
      </w:r>
      <w:r>
        <w:t xml:space="preserve">, </w:t>
      </w:r>
      <w:r w:rsidR="00BC3178" w:rsidRPr="00BC3178">
        <w:t xml:space="preserve">Совет народных депутатов </w:t>
      </w:r>
      <w:r>
        <w:t xml:space="preserve">Радченского </w:t>
      </w:r>
      <w:r w:rsidR="00BC3178" w:rsidRPr="00BC3178">
        <w:t>сельского поселения</w:t>
      </w:r>
      <w:r>
        <w:t xml:space="preserve">    </w:t>
      </w:r>
      <w:r w:rsidR="00BC3178" w:rsidRPr="00757014">
        <w:rPr>
          <w:b/>
          <w:bCs/>
        </w:rPr>
        <w:t>РЕШИЛ:</w:t>
      </w:r>
    </w:p>
    <w:p w:rsidR="00757014" w:rsidRDefault="00757014" w:rsidP="00757014">
      <w:pPr>
        <w:pStyle w:val="FR1"/>
        <w:spacing w:before="0"/>
        <w:ind w:firstLine="709"/>
        <w:jc w:val="both"/>
        <w:rPr>
          <w:bCs/>
        </w:rPr>
      </w:pPr>
    </w:p>
    <w:p w:rsidR="00757014" w:rsidRPr="00BC3178" w:rsidRDefault="00757014" w:rsidP="00757014">
      <w:pPr>
        <w:pStyle w:val="FR1"/>
        <w:spacing w:before="0"/>
        <w:ind w:firstLine="709"/>
        <w:jc w:val="both"/>
        <w:rPr>
          <w:bCs/>
        </w:rPr>
      </w:pPr>
    </w:p>
    <w:p w:rsidR="00BC3178" w:rsidRDefault="00BC3178" w:rsidP="00BC3178">
      <w:pPr>
        <w:pStyle w:val="FR1"/>
        <w:spacing w:before="0"/>
        <w:ind w:firstLine="709"/>
        <w:jc w:val="both"/>
      </w:pPr>
      <w:r w:rsidRPr="00BC3178">
        <w:t xml:space="preserve">1. Назначить выборы депутатов Совета народных депутатов </w:t>
      </w:r>
      <w:r w:rsidR="00757014">
        <w:t>Радченского с</w:t>
      </w:r>
      <w:r w:rsidRPr="00BC3178">
        <w:t xml:space="preserve">ельского поселения </w:t>
      </w:r>
      <w:r>
        <w:t xml:space="preserve">восьмого созыва на 14 сентября 2025 </w:t>
      </w:r>
      <w:r w:rsidRPr="00BC3178">
        <w:t xml:space="preserve"> года, совместив их с выборами депутатов Воронежской областной Думы.</w:t>
      </w:r>
    </w:p>
    <w:p w:rsidR="00757014" w:rsidRPr="00BC3178" w:rsidRDefault="00757014" w:rsidP="00BC3178">
      <w:pPr>
        <w:pStyle w:val="FR1"/>
        <w:spacing w:before="0"/>
        <w:ind w:firstLine="709"/>
        <w:jc w:val="both"/>
      </w:pPr>
    </w:p>
    <w:p w:rsidR="00BC3178" w:rsidRPr="00BC3178" w:rsidRDefault="00BC3178" w:rsidP="00BC3178">
      <w:pPr>
        <w:pStyle w:val="FR1"/>
        <w:spacing w:before="0"/>
        <w:ind w:firstLine="709"/>
        <w:jc w:val="both"/>
      </w:pPr>
      <w:r w:rsidRPr="00BC3178">
        <w:t xml:space="preserve">2. Опубликовать настоящее решение в Богучарской общественно-политической газете «Сельская новь» и обнародовать на территории </w:t>
      </w:r>
      <w:r w:rsidR="00757014">
        <w:t xml:space="preserve">Радченского  </w:t>
      </w:r>
      <w:r w:rsidRPr="00BC3178">
        <w:t>сельского поселения.</w:t>
      </w:r>
    </w:p>
    <w:p w:rsidR="00BC3178" w:rsidRDefault="00BC3178" w:rsidP="00BC3178">
      <w:pPr>
        <w:pStyle w:val="FR1"/>
        <w:spacing w:before="0"/>
        <w:ind w:firstLine="709"/>
        <w:jc w:val="both"/>
      </w:pPr>
    </w:p>
    <w:p w:rsidR="005A36DD" w:rsidRPr="00BC3178" w:rsidRDefault="005A36DD" w:rsidP="00BC3178">
      <w:pPr>
        <w:pStyle w:val="FR1"/>
        <w:spacing w:before="0"/>
        <w:ind w:firstLine="709"/>
        <w:jc w:val="both"/>
      </w:pPr>
    </w:p>
    <w:tbl>
      <w:tblPr>
        <w:tblW w:w="0" w:type="auto"/>
        <w:tblLook w:val="04A0"/>
      </w:tblPr>
      <w:tblGrid>
        <w:gridCol w:w="3282"/>
        <w:gridCol w:w="3283"/>
        <w:gridCol w:w="3283"/>
      </w:tblGrid>
      <w:tr w:rsidR="00BC3178" w:rsidRPr="00BC3178" w:rsidTr="004B45A2">
        <w:tc>
          <w:tcPr>
            <w:tcW w:w="3282" w:type="dxa"/>
            <w:shd w:val="clear" w:color="auto" w:fill="auto"/>
          </w:tcPr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Pr="00BC3178" w:rsidRDefault="00BC3178" w:rsidP="00757014">
            <w:pPr>
              <w:pStyle w:val="FR1"/>
              <w:spacing w:before="0"/>
            </w:pPr>
            <w:r w:rsidRPr="00BC3178">
              <w:t>Глава</w:t>
            </w:r>
            <w:r w:rsidR="00757014">
              <w:t xml:space="preserve"> Радченского  с</w:t>
            </w:r>
            <w:r w:rsidRPr="00BC3178">
              <w:t>ельского поселения</w:t>
            </w:r>
          </w:p>
        </w:tc>
        <w:tc>
          <w:tcPr>
            <w:tcW w:w="3283" w:type="dxa"/>
            <w:shd w:val="clear" w:color="auto" w:fill="auto"/>
          </w:tcPr>
          <w:p w:rsidR="00BC3178" w:rsidRPr="00BC3178" w:rsidRDefault="00BC3178" w:rsidP="004B45A2">
            <w:pPr>
              <w:pStyle w:val="FR1"/>
              <w:spacing w:before="0"/>
              <w:jc w:val="both"/>
            </w:pPr>
          </w:p>
        </w:tc>
        <w:tc>
          <w:tcPr>
            <w:tcW w:w="3283" w:type="dxa"/>
            <w:shd w:val="clear" w:color="auto" w:fill="auto"/>
          </w:tcPr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Pr="00BC3178" w:rsidRDefault="00BC3178" w:rsidP="00757014">
            <w:pPr>
              <w:pStyle w:val="FR1"/>
              <w:spacing w:before="0"/>
              <w:jc w:val="both"/>
            </w:pPr>
            <w:r>
              <w:t xml:space="preserve">              </w:t>
            </w:r>
            <w:r w:rsidR="00757014">
              <w:t>Н.А. Рыбянцев</w:t>
            </w:r>
          </w:p>
        </w:tc>
      </w:tr>
    </w:tbl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BC3178" w:rsidRPr="00BC3178" w:rsidRDefault="00BC3178" w:rsidP="00BC3178">
      <w:pPr>
        <w:rPr>
          <w:rFonts w:ascii="Times New Roman" w:hAnsi="Times New Roman" w:cs="Times New Roman"/>
          <w:sz w:val="28"/>
          <w:szCs w:val="28"/>
        </w:rPr>
      </w:pPr>
    </w:p>
    <w:p w:rsidR="005A4B03" w:rsidRPr="00BC3178" w:rsidRDefault="005A4B03">
      <w:pPr>
        <w:rPr>
          <w:rFonts w:ascii="Times New Roman" w:hAnsi="Times New Roman" w:cs="Times New Roman"/>
          <w:sz w:val="28"/>
          <w:szCs w:val="28"/>
        </w:rPr>
      </w:pPr>
    </w:p>
    <w:sectPr w:rsidR="005A4B03" w:rsidRPr="00BC3178" w:rsidSect="00757014">
      <w:pgSz w:w="11900" w:h="16820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FB4" w:rsidRDefault="00103FB4" w:rsidP="00BC3178">
      <w:pPr>
        <w:spacing w:after="0" w:line="240" w:lineRule="auto"/>
      </w:pPr>
      <w:r>
        <w:separator/>
      </w:r>
    </w:p>
  </w:endnote>
  <w:endnote w:type="continuationSeparator" w:id="1">
    <w:p w:rsidR="00103FB4" w:rsidRDefault="00103FB4" w:rsidP="00B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FB4" w:rsidRDefault="00103FB4" w:rsidP="00BC3178">
      <w:pPr>
        <w:spacing w:after="0" w:line="240" w:lineRule="auto"/>
      </w:pPr>
      <w:r>
        <w:separator/>
      </w:r>
    </w:p>
  </w:footnote>
  <w:footnote w:type="continuationSeparator" w:id="1">
    <w:p w:rsidR="00103FB4" w:rsidRDefault="00103FB4" w:rsidP="00B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178"/>
    <w:rsid w:val="00103FB4"/>
    <w:rsid w:val="001645EA"/>
    <w:rsid w:val="005A36DD"/>
    <w:rsid w:val="005A4B03"/>
    <w:rsid w:val="005A529B"/>
    <w:rsid w:val="006F3D32"/>
    <w:rsid w:val="00724C80"/>
    <w:rsid w:val="0075564D"/>
    <w:rsid w:val="00757014"/>
    <w:rsid w:val="0078680B"/>
    <w:rsid w:val="007A2BA3"/>
    <w:rsid w:val="009013E8"/>
    <w:rsid w:val="00BA5BCC"/>
    <w:rsid w:val="00BC3178"/>
    <w:rsid w:val="00D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Радченское СП</cp:lastModifiedBy>
  <cp:revision>13</cp:revision>
  <cp:lastPrinted>2025-06-17T10:22:00Z</cp:lastPrinted>
  <dcterms:created xsi:type="dcterms:W3CDTF">2025-05-30T10:50:00Z</dcterms:created>
  <dcterms:modified xsi:type="dcterms:W3CDTF">2025-06-17T10:22:00Z</dcterms:modified>
</cp:coreProperties>
</file>