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D1" w:rsidRPr="00B707D1" w:rsidRDefault="00B707D1" w:rsidP="00B707D1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07D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рассмотрения электронных обращений граждан</w:t>
      </w:r>
    </w:p>
    <w:p w:rsidR="00B707D1" w:rsidRPr="00B707D1" w:rsidRDefault="00B707D1" w:rsidP="00B707D1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707D1">
        <w:rPr>
          <w:rFonts w:ascii="Times New Roman" w:eastAsia="Times New Roman" w:hAnsi="Times New Roman" w:cs="Times New Roman"/>
          <w:sz w:val="24"/>
          <w:szCs w:val="24"/>
        </w:rPr>
        <w:t>Перед направление электронного  обращения в органы местного самоуправления, пожалуйста, ознакомьтесь с изложенными ниже правилами работы данного интерактивного сервиса.</w:t>
      </w:r>
      <w:proofErr w:type="gramEnd"/>
    </w:p>
    <w:p w:rsidR="00B707D1" w:rsidRPr="00B707D1" w:rsidRDefault="00B707D1" w:rsidP="00B707D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7D1">
        <w:rPr>
          <w:rFonts w:ascii="Times New Roman" w:eastAsia="Times New Roman" w:hAnsi="Times New Roman" w:cs="Times New Roman"/>
          <w:sz w:val="24"/>
          <w:szCs w:val="24"/>
        </w:rPr>
        <w:t xml:space="preserve">1.К рассмотрению принимаются электронные обращения в сфере компетенции органов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Радченского сельского поселения </w:t>
      </w:r>
      <w:r w:rsidRPr="00B707D1">
        <w:rPr>
          <w:rFonts w:ascii="Times New Roman" w:eastAsia="Times New Roman" w:hAnsi="Times New Roman" w:cs="Times New Roman"/>
          <w:sz w:val="24"/>
          <w:szCs w:val="24"/>
        </w:rPr>
        <w:t>Богучарского муниципального района, заполненные в соответствии с прилагаемой формой. Размер электронного обращения не должен превышать 2000 символов.</w:t>
      </w:r>
    </w:p>
    <w:p w:rsidR="00B707D1" w:rsidRPr="00B707D1" w:rsidRDefault="00B707D1" w:rsidP="00B707D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7D1">
        <w:rPr>
          <w:rFonts w:ascii="Times New Roman" w:eastAsia="Times New Roman" w:hAnsi="Times New Roman" w:cs="Times New Roman"/>
          <w:sz w:val="24"/>
          <w:szCs w:val="24"/>
        </w:rPr>
        <w:t xml:space="preserve">2.В электронном обращении может содержаться заявление, жалоба, предложение или запрос. </w:t>
      </w:r>
      <w:proofErr w:type="gramStart"/>
      <w:r w:rsidRPr="00B707D1">
        <w:rPr>
          <w:rFonts w:ascii="Times New Roman" w:eastAsia="Times New Roman" w:hAnsi="Times New Roman" w:cs="Times New Roman"/>
          <w:sz w:val="24"/>
          <w:szCs w:val="24"/>
        </w:rPr>
        <w:t>Комментарии</w:t>
      </w:r>
      <w:proofErr w:type="gramEnd"/>
      <w:r w:rsidRPr="00B707D1">
        <w:rPr>
          <w:rFonts w:ascii="Times New Roman" w:eastAsia="Times New Roman" w:hAnsi="Times New Roman" w:cs="Times New Roman"/>
          <w:sz w:val="24"/>
          <w:szCs w:val="24"/>
        </w:rPr>
        <w:t xml:space="preserve"> общего характера просим оставлять при себе.</w:t>
      </w:r>
    </w:p>
    <w:p w:rsidR="00B707D1" w:rsidRPr="00B707D1" w:rsidRDefault="00B707D1" w:rsidP="00B707D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7D1">
        <w:rPr>
          <w:rFonts w:ascii="Times New Roman" w:eastAsia="Times New Roman" w:hAnsi="Times New Roman" w:cs="Times New Roman"/>
          <w:sz w:val="24"/>
          <w:szCs w:val="24"/>
        </w:rPr>
        <w:t xml:space="preserve">3.Электронные обращения, направленные через официальный Интернет – портал органов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Радченского сельского поселения </w:t>
      </w:r>
      <w:r w:rsidRPr="00B707D1">
        <w:rPr>
          <w:rFonts w:ascii="Times New Roman" w:eastAsia="Times New Roman" w:hAnsi="Times New Roman" w:cs="Times New Roman"/>
          <w:sz w:val="24"/>
          <w:szCs w:val="24"/>
        </w:rPr>
        <w:t xml:space="preserve">Богучарского муниципального района, поступают на рассмотрение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 Радченского сельского поселения </w:t>
      </w:r>
      <w:r w:rsidRPr="00B707D1">
        <w:rPr>
          <w:rFonts w:ascii="Times New Roman" w:eastAsia="Times New Roman" w:hAnsi="Times New Roman" w:cs="Times New Roman"/>
          <w:sz w:val="24"/>
          <w:szCs w:val="24"/>
        </w:rPr>
        <w:t xml:space="preserve">Богучарского муниципального района. Орган местного </w:t>
      </w:r>
      <w:proofErr w:type="gramStart"/>
      <w:r w:rsidRPr="00B707D1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proofErr w:type="gramEnd"/>
      <w:r w:rsidRPr="00B707D1">
        <w:rPr>
          <w:rFonts w:ascii="Times New Roman" w:eastAsia="Times New Roman" w:hAnsi="Times New Roman" w:cs="Times New Roman"/>
          <w:sz w:val="24"/>
          <w:szCs w:val="24"/>
        </w:rPr>
        <w:t xml:space="preserve"> в который подано обращение, обеспечивает объективное, всестороннее и своевременное рассмотрение обращений. Рассмотрение электронных обращений осуществляется бесплатно.</w:t>
      </w:r>
    </w:p>
    <w:p w:rsidR="00B707D1" w:rsidRPr="00B707D1" w:rsidRDefault="00B707D1" w:rsidP="00B707D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7D1">
        <w:rPr>
          <w:rFonts w:ascii="Times New Roman" w:eastAsia="Times New Roman" w:hAnsi="Times New Roman" w:cs="Times New Roman"/>
          <w:sz w:val="24"/>
          <w:szCs w:val="24"/>
        </w:rPr>
        <w:t xml:space="preserve">4. В соответствии с Федеральным законом от 02.05.2006 № 59-ФЗ «О порядке рассмотрения обращений граждан Российской Федерации» электронные обращения </w:t>
      </w:r>
      <w:proofErr w:type="gramStart"/>
      <w:r w:rsidRPr="00B707D1">
        <w:rPr>
          <w:rFonts w:ascii="Times New Roman" w:eastAsia="Times New Roman" w:hAnsi="Times New Roman" w:cs="Times New Roman"/>
          <w:sz w:val="24"/>
          <w:szCs w:val="24"/>
        </w:rPr>
        <w:t>регистрируются в течение трех дней и направляются</w:t>
      </w:r>
      <w:proofErr w:type="gramEnd"/>
      <w:r w:rsidRPr="00B707D1">
        <w:rPr>
          <w:rFonts w:ascii="Times New Roman" w:eastAsia="Times New Roman" w:hAnsi="Times New Roman" w:cs="Times New Roman"/>
          <w:sz w:val="24"/>
          <w:szCs w:val="24"/>
        </w:rPr>
        <w:t xml:space="preserve"> в зависимости от содержания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специалистам администрации Радченского сельского поселения </w:t>
      </w:r>
      <w:r w:rsidRPr="00B707D1">
        <w:rPr>
          <w:rFonts w:ascii="Times New Roman" w:eastAsia="Times New Roman" w:hAnsi="Times New Roman" w:cs="Times New Roman"/>
          <w:sz w:val="24"/>
          <w:szCs w:val="24"/>
        </w:rPr>
        <w:t xml:space="preserve">Богучарского муниципального района. Обращение рассматривается в течение 30 дней со дня регистрации. Электронное обращение, содержащее вопросы, решение которых не входит в компетенцию органов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Радченского сельского поселения </w:t>
      </w:r>
      <w:r w:rsidRPr="00B707D1">
        <w:rPr>
          <w:rFonts w:ascii="Times New Roman" w:eastAsia="Times New Roman" w:hAnsi="Times New Roman" w:cs="Times New Roman"/>
          <w:sz w:val="24"/>
          <w:szCs w:val="24"/>
        </w:rPr>
        <w:t>Богучарского муниципального района, направляется в течение семи дней со дня регистрации  в соответствующий орган или соответствующему должностному лицу, в компетенцию которых водит решение поставленных в обращении вопросов, с уведомлением об этом гражданина, направившего обращение.</w:t>
      </w:r>
    </w:p>
    <w:p w:rsidR="00B707D1" w:rsidRPr="00B707D1" w:rsidRDefault="00B707D1" w:rsidP="00B707D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7D1">
        <w:rPr>
          <w:rFonts w:ascii="Times New Roman" w:eastAsia="Times New Roman" w:hAnsi="Times New Roman" w:cs="Times New Roman"/>
          <w:sz w:val="24"/>
          <w:szCs w:val="24"/>
        </w:rPr>
        <w:t xml:space="preserve">5.Электронное обращение не рассматривается </w:t>
      </w:r>
      <w:proofErr w:type="gramStart"/>
      <w:r w:rsidRPr="00B707D1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B707D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707D1" w:rsidRPr="00B707D1" w:rsidRDefault="00B707D1" w:rsidP="00B707D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7D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B707D1">
        <w:rPr>
          <w:rFonts w:ascii="Times New Roman" w:eastAsia="Times New Roman" w:hAnsi="Times New Roman" w:cs="Times New Roman"/>
          <w:sz w:val="24"/>
          <w:szCs w:val="24"/>
        </w:rPr>
        <w:t>отсутствии</w:t>
      </w:r>
      <w:proofErr w:type="gramEnd"/>
      <w:r w:rsidRPr="00B707D1">
        <w:rPr>
          <w:rFonts w:ascii="Times New Roman" w:eastAsia="Times New Roman" w:hAnsi="Times New Roman" w:cs="Times New Roman"/>
          <w:sz w:val="24"/>
          <w:szCs w:val="24"/>
        </w:rPr>
        <w:t xml:space="preserve"> фамилии и имени заявителя;</w:t>
      </w:r>
    </w:p>
    <w:p w:rsidR="00B707D1" w:rsidRPr="00B707D1" w:rsidRDefault="00B707D1" w:rsidP="00B707D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7D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B707D1">
        <w:rPr>
          <w:rFonts w:ascii="Times New Roman" w:eastAsia="Times New Roman" w:hAnsi="Times New Roman" w:cs="Times New Roman"/>
          <w:sz w:val="24"/>
          <w:szCs w:val="24"/>
        </w:rPr>
        <w:t>указании</w:t>
      </w:r>
      <w:proofErr w:type="gramEnd"/>
      <w:r w:rsidRPr="00B707D1">
        <w:rPr>
          <w:rFonts w:ascii="Times New Roman" w:eastAsia="Times New Roman" w:hAnsi="Times New Roman" w:cs="Times New Roman"/>
          <w:sz w:val="24"/>
          <w:szCs w:val="24"/>
        </w:rPr>
        <w:t xml:space="preserve"> неполного или неточного почтового адреса;</w:t>
      </w:r>
    </w:p>
    <w:p w:rsidR="00B707D1" w:rsidRPr="00B707D1" w:rsidRDefault="00B707D1" w:rsidP="00B707D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7D1">
        <w:rPr>
          <w:rFonts w:ascii="Times New Roman" w:eastAsia="Times New Roman" w:hAnsi="Times New Roman" w:cs="Times New Roman"/>
          <w:sz w:val="24"/>
          <w:szCs w:val="24"/>
        </w:rPr>
        <w:t>- наличия в тексте нецензурных или оскорбительных выражений;</w:t>
      </w:r>
    </w:p>
    <w:p w:rsidR="00B707D1" w:rsidRPr="00B707D1" w:rsidRDefault="00B707D1" w:rsidP="00B707D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7D1">
        <w:rPr>
          <w:rFonts w:ascii="Times New Roman" w:eastAsia="Times New Roman" w:hAnsi="Times New Roman" w:cs="Times New Roman"/>
          <w:sz w:val="24"/>
          <w:szCs w:val="24"/>
        </w:rPr>
        <w:t>- наличие в тексте угрозы жизни, здоровью и имущества должностного лица, а также членов его семьи;</w:t>
      </w:r>
    </w:p>
    <w:p w:rsidR="00B707D1" w:rsidRPr="00B707D1" w:rsidRDefault="00B707D1" w:rsidP="00B707D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7D1">
        <w:rPr>
          <w:rFonts w:ascii="Times New Roman" w:eastAsia="Times New Roman" w:hAnsi="Times New Roman" w:cs="Times New Roman"/>
          <w:sz w:val="24"/>
          <w:szCs w:val="24"/>
        </w:rPr>
        <w:t>- использование при наборе в тексте некириллической раскладки клавиатуры или только заглавных букв;</w:t>
      </w:r>
    </w:p>
    <w:p w:rsidR="00B707D1" w:rsidRPr="00B707D1" w:rsidRDefault="00B707D1" w:rsidP="00B707D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7D1">
        <w:rPr>
          <w:rFonts w:ascii="Times New Roman" w:eastAsia="Times New Roman" w:hAnsi="Times New Roman" w:cs="Times New Roman"/>
          <w:sz w:val="24"/>
          <w:szCs w:val="24"/>
        </w:rPr>
        <w:t>- отсутствие в тексте знаков препинания, наличие непонятных сокращений;</w:t>
      </w:r>
    </w:p>
    <w:p w:rsidR="00B707D1" w:rsidRPr="00B707D1" w:rsidRDefault="00B707D1" w:rsidP="00B707D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7D1">
        <w:rPr>
          <w:rFonts w:ascii="Times New Roman" w:eastAsia="Times New Roman" w:hAnsi="Times New Roman" w:cs="Times New Roman"/>
          <w:sz w:val="24"/>
          <w:szCs w:val="24"/>
        </w:rPr>
        <w:t>- наличие в тексте вопроса, на который заявителю уже давали письменный  ответ по существу в связи с ранее направленными обращениями.</w:t>
      </w:r>
    </w:p>
    <w:p w:rsidR="00B707D1" w:rsidRPr="00B707D1" w:rsidRDefault="00B707D1" w:rsidP="00B707D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7D1">
        <w:rPr>
          <w:rFonts w:ascii="Times New Roman" w:eastAsia="Times New Roman" w:hAnsi="Times New Roman" w:cs="Times New Roman"/>
          <w:sz w:val="24"/>
          <w:szCs w:val="24"/>
        </w:rPr>
        <w:t>6.Ответ заявителю обращения направляется по почтовому адресу, указанному при заполнении формы.</w:t>
      </w:r>
    </w:p>
    <w:p w:rsidR="00B707D1" w:rsidRPr="00B707D1" w:rsidRDefault="00B707D1" w:rsidP="00B707D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7D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7. При рассмотрении обращения не допускается разглашение сведений, содержащихся в обращении, а также сведений, качающихся частной жизни гражданина, без его согласия. Информация о персональных данных заявителей </w:t>
      </w:r>
      <w:proofErr w:type="gramStart"/>
      <w:r w:rsidRPr="00B707D1">
        <w:rPr>
          <w:rFonts w:ascii="Times New Roman" w:eastAsia="Times New Roman" w:hAnsi="Times New Roman" w:cs="Times New Roman"/>
          <w:sz w:val="24"/>
          <w:szCs w:val="24"/>
        </w:rPr>
        <w:t>хранится и обрабатывается</w:t>
      </w:r>
      <w:proofErr w:type="gramEnd"/>
      <w:r w:rsidRPr="00B707D1">
        <w:rPr>
          <w:rFonts w:ascii="Times New Roman" w:eastAsia="Times New Roman" w:hAnsi="Times New Roman" w:cs="Times New Roman"/>
          <w:sz w:val="24"/>
          <w:szCs w:val="24"/>
        </w:rPr>
        <w:t xml:space="preserve"> с соблюдением требований российского законодательства о персональных данных.</w:t>
      </w:r>
    </w:p>
    <w:p w:rsidR="00B707D1" w:rsidRPr="00B707D1" w:rsidRDefault="00B707D1" w:rsidP="00B707D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7D1">
        <w:rPr>
          <w:rFonts w:ascii="Times New Roman" w:eastAsia="Times New Roman" w:hAnsi="Times New Roman" w:cs="Times New Roman"/>
          <w:sz w:val="24"/>
          <w:szCs w:val="24"/>
        </w:rPr>
        <w:t xml:space="preserve">8. Обращения, поступившие через сайт, </w:t>
      </w:r>
      <w:proofErr w:type="gramStart"/>
      <w:r w:rsidRPr="00B707D1">
        <w:rPr>
          <w:rFonts w:ascii="Times New Roman" w:eastAsia="Times New Roman" w:hAnsi="Times New Roman" w:cs="Times New Roman"/>
          <w:sz w:val="24"/>
          <w:szCs w:val="24"/>
        </w:rPr>
        <w:t>обобщаются и представляются</w:t>
      </w:r>
      <w:proofErr w:type="gramEnd"/>
      <w:r w:rsidRPr="00B707D1">
        <w:rPr>
          <w:rFonts w:ascii="Times New Roman" w:eastAsia="Times New Roman" w:hAnsi="Times New Roman" w:cs="Times New Roman"/>
          <w:sz w:val="24"/>
          <w:szCs w:val="24"/>
        </w:rPr>
        <w:t xml:space="preserve"> руководству органов местного самоуправления  для информации. На наиболее часто задаваемые вопросы периодически публикуются ответы. Ваше обращение может быть опубликовано на сайте.</w:t>
      </w:r>
    </w:p>
    <w:sectPr w:rsidR="00B707D1" w:rsidRPr="00B70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93598"/>
    <w:multiLevelType w:val="multilevel"/>
    <w:tmpl w:val="7AEAE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742C0A"/>
    <w:multiLevelType w:val="multilevel"/>
    <w:tmpl w:val="7164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2C7493"/>
    <w:multiLevelType w:val="multilevel"/>
    <w:tmpl w:val="44609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07D1"/>
    <w:rsid w:val="00B70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0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707D1"/>
    <w:rPr>
      <w:b/>
      <w:bCs/>
    </w:rPr>
  </w:style>
  <w:style w:type="character" w:styleId="a5">
    <w:name w:val="Hyperlink"/>
    <w:basedOn w:val="a0"/>
    <w:uiPriority w:val="99"/>
    <w:semiHidden/>
    <w:unhideWhenUsed/>
    <w:rsid w:val="00B707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9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2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24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Радченское СП</dc:creator>
  <cp:keywords/>
  <dc:description/>
  <cp:lastModifiedBy>Радченское СП</cp:lastModifiedBy>
  <cp:revision>3</cp:revision>
  <dcterms:created xsi:type="dcterms:W3CDTF">2024-09-02T10:38:00Z</dcterms:created>
  <dcterms:modified xsi:type="dcterms:W3CDTF">2024-09-02T10:40:00Z</dcterms:modified>
</cp:coreProperties>
</file>